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EDEB834" w:rsidR="001B1EBE" w:rsidRPr="007053A4" w:rsidRDefault="001B4B6F" w:rsidP="00F33940">
      <w:pPr>
        <w:pStyle w:val="Titre"/>
        <w:widowControl w:val="0"/>
        <w:spacing w:before="120"/>
        <w:ind w:right="-844"/>
        <w:jc w:val="center"/>
        <w:rPr>
          <w:rFonts w:ascii="Calibri" w:hAnsi="Calibri" w:cs="Calibri"/>
          <w:lang w:val="fr-FR"/>
        </w:rPr>
      </w:pPr>
      <w:bookmarkStart w:id="0" w:name="_we22qy8x052w" w:colFirst="0" w:colLast="0"/>
      <w:bookmarkEnd w:id="0"/>
      <w:r w:rsidRPr="007053A4">
        <w:rPr>
          <w:rFonts w:ascii="Calibri" w:hAnsi="Calibri" w:cs="Calibri"/>
          <w:lang w:val="fr-FR"/>
        </w:rPr>
        <w:t>Statuts de l’association MIETE</w:t>
      </w:r>
    </w:p>
    <w:p w14:paraId="4DFAF83A" w14:textId="713B16DD" w:rsidR="00374F91" w:rsidRDefault="008E2F28" w:rsidP="00374F91">
      <w:pPr>
        <w:pStyle w:val="Titre1"/>
        <w:spacing w:before="0"/>
        <w:rPr>
          <w:rFonts w:ascii="Calibri" w:hAnsi="Calibri" w:cs="Calibri"/>
          <w:lang w:val="fr-FR"/>
        </w:rPr>
      </w:pPr>
      <w:bookmarkStart w:id="1" w:name="_wh7jjmgksznf" w:colFirst="0" w:colLast="0"/>
      <w:bookmarkEnd w:id="1"/>
      <w:r w:rsidRPr="008E2F28">
        <w:rPr>
          <w:rFonts w:ascii="Calibri" w:hAnsi="Calibri" w:cs="Calibri"/>
          <w:b/>
          <w:lang w:val="fr-FR"/>
        </w:rPr>
        <w:t>Écriture inclusive</w:t>
      </w:r>
      <w:r>
        <w:rPr>
          <w:rFonts w:ascii="Calibri" w:hAnsi="Calibri" w:cs="Calibri"/>
          <w:lang w:val="fr-FR"/>
        </w:rPr>
        <w:t> :</w:t>
      </w:r>
      <w:r w:rsidR="00374F91">
        <w:rPr>
          <w:rFonts w:ascii="Calibri" w:hAnsi="Calibri" w:cs="Calibri"/>
          <w:lang w:val="fr-FR"/>
        </w:rPr>
        <w:t xml:space="preserve"> </w:t>
      </w:r>
    </w:p>
    <w:p w14:paraId="4287A95B" w14:textId="403E2623" w:rsidR="008E2F28" w:rsidRPr="00735226" w:rsidRDefault="00374F91" w:rsidP="00735226">
      <w:pPr>
        <w:pStyle w:val="Titre1"/>
        <w:rPr>
          <w:rFonts w:ascii="Calibri" w:hAnsi="Calibri" w:cs="Calibri"/>
          <w:lang w:val="fr-FR"/>
        </w:rPr>
      </w:pPr>
      <w:r w:rsidRPr="00735226">
        <w:rPr>
          <w:rFonts w:ascii="Calibri" w:hAnsi="Calibri" w:cs="Calibri"/>
          <w:lang w:val="fr-FR"/>
        </w:rPr>
        <w:t>Le discours témoigne et, sans</w:t>
      </w:r>
      <w:r w:rsidR="000C6D2C">
        <w:rPr>
          <w:rFonts w:ascii="Calibri" w:hAnsi="Calibri" w:cs="Calibri"/>
          <w:lang w:val="fr-FR"/>
        </w:rPr>
        <w:t xml:space="preserve"> la</w:t>
      </w:r>
      <w:r w:rsidRPr="00735226">
        <w:rPr>
          <w:rFonts w:ascii="Calibri" w:hAnsi="Calibri" w:cs="Calibri"/>
          <w:lang w:val="fr-FR"/>
        </w:rPr>
        <w:t xml:space="preserve"> vigilance de chacune et chacun, peut participer à la perpétuation d’inégalités et de stéréotypes. C’est notamment le cas si la grammaire nous empêche de nommer le féminin, ou le fait disparaître dans un genre prétendument indifférencié. « C’est organiser l’invisibilité donc l’absence des femmes dans la sphère publique</w:t>
      </w:r>
      <w:r w:rsidRPr="00735226">
        <w:rPr>
          <w:rFonts w:ascii="Calibri" w:hAnsi="Calibri" w:cs="Calibri"/>
          <w:vertAlign w:val="superscript"/>
        </w:rPr>
        <w:footnoteReference w:id="1"/>
      </w:r>
      <w:r w:rsidRPr="00735226">
        <w:rPr>
          <w:rFonts w:ascii="Calibri" w:hAnsi="Calibri" w:cs="Calibri"/>
          <w:lang w:val="fr-FR"/>
        </w:rPr>
        <w:t>. »</w:t>
      </w:r>
      <w:r w:rsidR="00735226" w:rsidRPr="00735226">
        <w:rPr>
          <w:rFonts w:ascii="Calibri" w:hAnsi="Calibri" w:cs="Calibri"/>
          <w:lang w:val="fr-FR"/>
        </w:rPr>
        <w:t xml:space="preserve"> C’est pourquoi pour ses</w:t>
      </w:r>
      <w:r w:rsidR="008E2F28">
        <w:rPr>
          <w:rFonts w:ascii="Calibri" w:hAnsi="Calibri" w:cs="Calibri"/>
          <w:lang w:val="fr-FR"/>
        </w:rPr>
        <w:t xml:space="preserve"> statuts la MIETE a choisi de recourir à l’écriture inclusive</w:t>
      </w:r>
      <w:r w:rsidR="00735226">
        <w:rPr>
          <w:rFonts w:ascii="Calibri" w:hAnsi="Calibri" w:cs="Calibri"/>
          <w:lang w:val="fr-FR"/>
        </w:rPr>
        <w:t xml:space="preserve"> notamment en usant</w:t>
      </w:r>
      <w:r w:rsidR="00735226" w:rsidRPr="00735226">
        <w:rPr>
          <w:rFonts w:ascii="Calibri" w:hAnsi="Calibri" w:cs="Calibri"/>
          <w:lang w:val="fr-FR"/>
        </w:rPr>
        <w:t xml:space="preserve"> du féminin et du masculin, que ce soit par l’énumération par ordre alphabétique, ou </w:t>
      </w:r>
      <w:r w:rsidR="000D544B">
        <w:rPr>
          <w:rFonts w:ascii="Calibri" w:hAnsi="Calibri" w:cs="Calibri"/>
          <w:lang w:val="fr-FR"/>
        </w:rPr>
        <w:t xml:space="preserve">par </w:t>
      </w:r>
      <w:r w:rsidR="00735226" w:rsidRPr="00735226">
        <w:rPr>
          <w:rFonts w:ascii="Calibri" w:hAnsi="Calibri" w:cs="Calibri"/>
          <w:lang w:val="fr-FR"/>
        </w:rPr>
        <w:t xml:space="preserve">le recours </w:t>
      </w:r>
      <w:r w:rsidR="000D544B">
        <w:rPr>
          <w:rFonts w:ascii="Calibri" w:hAnsi="Calibri" w:cs="Calibri"/>
          <w:lang w:val="fr-FR"/>
        </w:rPr>
        <w:t>à des</w:t>
      </w:r>
      <w:r w:rsidR="00735226" w:rsidRPr="00735226">
        <w:rPr>
          <w:rFonts w:ascii="Calibri" w:hAnsi="Calibri" w:cs="Calibri"/>
          <w:lang w:val="fr-FR"/>
        </w:rPr>
        <w:t xml:space="preserve"> termes épicènes </w:t>
      </w:r>
      <w:r w:rsidR="000D544B">
        <w:rPr>
          <w:rFonts w:ascii="Calibri" w:hAnsi="Calibri" w:cs="Calibri"/>
          <w:lang w:val="fr-FR"/>
        </w:rPr>
        <w:t>tels que</w:t>
      </w:r>
      <w:r w:rsidR="00735226" w:rsidRPr="00735226">
        <w:rPr>
          <w:rFonts w:ascii="Calibri" w:hAnsi="Calibri" w:cs="Calibri"/>
          <w:lang w:val="fr-FR"/>
        </w:rPr>
        <w:t xml:space="preserve"> </w:t>
      </w:r>
      <w:r w:rsidR="000D544B">
        <w:rPr>
          <w:rFonts w:ascii="Calibri" w:hAnsi="Calibri" w:cs="Calibri"/>
          <w:lang w:val="fr-FR"/>
        </w:rPr>
        <w:t>« </w:t>
      </w:r>
      <w:r w:rsidR="00735226" w:rsidRPr="00735226">
        <w:rPr>
          <w:rFonts w:ascii="Calibri" w:hAnsi="Calibri" w:cs="Calibri"/>
          <w:lang w:val="fr-FR"/>
        </w:rPr>
        <w:t>personnes</w:t>
      </w:r>
      <w:r w:rsidR="000D544B">
        <w:rPr>
          <w:rFonts w:ascii="Calibri" w:hAnsi="Calibri" w:cs="Calibri"/>
          <w:lang w:val="fr-FR"/>
        </w:rPr>
        <w:t> »</w:t>
      </w:r>
      <w:r w:rsidR="00735226" w:rsidRPr="00735226">
        <w:rPr>
          <w:rFonts w:ascii="Calibri" w:hAnsi="Calibri" w:cs="Calibri"/>
          <w:lang w:val="fr-FR"/>
        </w:rPr>
        <w:t xml:space="preserve"> ou </w:t>
      </w:r>
      <w:r w:rsidR="000D544B">
        <w:rPr>
          <w:rFonts w:ascii="Calibri" w:hAnsi="Calibri" w:cs="Calibri"/>
          <w:lang w:val="fr-FR"/>
        </w:rPr>
        <w:t>« </w:t>
      </w:r>
      <w:r w:rsidR="00735226" w:rsidRPr="00735226">
        <w:rPr>
          <w:rFonts w:ascii="Calibri" w:hAnsi="Calibri" w:cs="Calibri"/>
          <w:lang w:val="fr-FR"/>
        </w:rPr>
        <w:t>membres</w:t>
      </w:r>
      <w:r w:rsidR="000D544B">
        <w:rPr>
          <w:rFonts w:ascii="Calibri" w:hAnsi="Calibri" w:cs="Calibri"/>
          <w:lang w:val="fr-FR"/>
        </w:rPr>
        <w:t> »</w:t>
      </w:r>
      <w:r w:rsidR="00735226" w:rsidRPr="00735226">
        <w:rPr>
          <w:rFonts w:ascii="Calibri" w:hAnsi="Calibri" w:cs="Calibri"/>
          <w:lang w:val="fr-FR"/>
        </w:rPr>
        <w:t>.</w:t>
      </w:r>
    </w:p>
    <w:p w14:paraId="00000002" w14:textId="75D3343B" w:rsidR="001B1EBE" w:rsidRPr="007053A4" w:rsidRDefault="001B4B6F">
      <w:pPr>
        <w:pStyle w:val="Titre1"/>
        <w:rPr>
          <w:rFonts w:ascii="Calibri" w:hAnsi="Calibri" w:cs="Calibri"/>
          <w:b/>
          <w:lang w:val="fr-FR"/>
        </w:rPr>
      </w:pPr>
      <w:r w:rsidRPr="007053A4">
        <w:rPr>
          <w:rFonts w:ascii="Calibri" w:hAnsi="Calibri" w:cs="Calibri"/>
          <w:b/>
          <w:lang w:val="fr-FR"/>
        </w:rPr>
        <w:t xml:space="preserve">● ARTICLE 1 : Nom et siège </w:t>
      </w:r>
    </w:p>
    <w:p w14:paraId="5990D590" w14:textId="77777777" w:rsidR="007053A4" w:rsidRPr="007053A4" w:rsidRDefault="001B4B6F">
      <w:pPr>
        <w:pStyle w:val="Titre1"/>
        <w:rPr>
          <w:rFonts w:ascii="Calibri" w:hAnsi="Calibri" w:cs="Calibri"/>
          <w:lang w:val="fr-FR"/>
        </w:rPr>
      </w:pPr>
      <w:bookmarkStart w:id="2" w:name="_mu23auabr5zt" w:colFirst="0" w:colLast="0"/>
      <w:bookmarkEnd w:id="2"/>
      <w:r w:rsidRPr="007053A4">
        <w:rPr>
          <w:rFonts w:ascii="Calibri" w:hAnsi="Calibri" w:cs="Calibri"/>
          <w:lang w:val="fr-FR"/>
        </w:rPr>
        <w:t>Entre toutes les personnes qui adhèrent aux présents statuts, il est formé une association dénommée :</w:t>
      </w:r>
    </w:p>
    <w:p w14:paraId="3D906076" w14:textId="6A2E194E" w:rsidR="007053A4" w:rsidRPr="007053A4" w:rsidRDefault="001B4B6F" w:rsidP="0084544C">
      <w:pPr>
        <w:pStyle w:val="Titre1"/>
        <w:jc w:val="center"/>
        <w:rPr>
          <w:rFonts w:ascii="Calibri" w:hAnsi="Calibri" w:cs="Calibri"/>
          <w:b/>
          <w:lang w:val="fr-FR"/>
        </w:rPr>
      </w:pPr>
      <w:r w:rsidRPr="007053A4">
        <w:rPr>
          <w:rFonts w:ascii="Calibri" w:hAnsi="Calibri" w:cs="Calibri"/>
          <w:b/>
          <w:lang w:val="fr-FR"/>
        </w:rPr>
        <w:t>Maison de l’Initiative de l’Engagement du Troc et de l’Echange (MIETE)</w:t>
      </w:r>
    </w:p>
    <w:p w14:paraId="00000003" w14:textId="0D8F5993" w:rsidR="001B1EBE" w:rsidRPr="007053A4" w:rsidRDefault="001B4B6F" w:rsidP="007053A4">
      <w:pPr>
        <w:pStyle w:val="Titre1"/>
        <w:rPr>
          <w:rFonts w:ascii="Calibri" w:hAnsi="Calibri" w:cs="Calibri"/>
          <w:lang w:val="fr-FR"/>
        </w:rPr>
      </w:pPr>
      <w:r w:rsidRPr="007053A4">
        <w:rPr>
          <w:rFonts w:ascii="Calibri" w:hAnsi="Calibri" w:cs="Calibri"/>
          <w:lang w:val="fr-FR"/>
        </w:rPr>
        <w:t>Cette association est régie par la loi du 1er juillet 1901 et le décret du 16 août 1901 maintenu en vigueur dans le Département du Rhône, ainsi que par les présents statuts. Le siège de</w:t>
      </w:r>
      <w:r w:rsidR="00FF463A">
        <w:rPr>
          <w:rFonts w:ascii="Calibri" w:hAnsi="Calibri" w:cs="Calibri"/>
          <w:lang w:val="fr-FR"/>
        </w:rPr>
        <w:t xml:space="preserve"> l</w:t>
      </w:r>
      <w:r w:rsidRPr="007053A4">
        <w:rPr>
          <w:rFonts w:ascii="Calibri" w:hAnsi="Calibri" w:cs="Calibri"/>
          <w:lang w:val="fr-FR"/>
        </w:rPr>
        <w:t>’association est fixé au 150 rue du 4 Août 1789, 69100 Villeurbanne. Dans le Rhône</w:t>
      </w:r>
      <w:r w:rsidR="007053A4" w:rsidRPr="007053A4">
        <w:rPr>
          <w:rFonts w:ascii="Calibri" w:hAnsi="Calibri" w:cs="Calibri"/>
          <w:lang w:val="fr-FR"/>
        </w:rPr>
        <w:t>, i</w:t>
      </w:r>
      <w:r w:rsidRPr="007053A4">
        <w:rPr>
          <w:rFonts w:ascii="Calibri" w:hAnsi="Calibri" w:cs="Calibri"/>
          <w:lang w:val="fr-FR"/>
        </w:rPr>
        <w:t xml:space="preserve">l peut être transféré sur simple décision du conseil d’administration de l’association. </w:t>
      </w:r>
    </w:p>
    <w:p w14:paraId="00000004" w14:textId="77777777" w:rsidR="001B1EBE" w:rsidRPr="007053A4" w:rsidRDefault="001B4B6F">
      <w:pPr>
        <w:pStyle w:val="Titre1"/>
        <w:widowControl w:val="0"/>
        <w:spacing w:before="321"/>
        <w:ind w:right="2840"/>
        <w:rPr>
          <w:rFonts w:ascii="Calibri" w:hAnsi="Calibri" w:cs="Calibri"/>
          <w:b/>
          <w:lang w:val="fr-FR"/>
        </w:rPr>
      </w:pPr>
      <w:bookmarkStart w:id="3" w:name="_6o0lfq6p8va5" w:colFirst="0" w:colLast="0"/>
      <w:bookmarkEnd w:id="3"/>
      <w:r w:rsidRPr="007053A4">
        <w:rPr>
          <w:rFonts w:ascii="Calibri" w:hAnsi="Calibri" w:cs="Calibri"/>
          <w:b/>
          <w:lang w:val="fr-FR"/>
        </w:rPr>
        <w:t xml:space="preserve">● ARTICLE 2 : Objet et But </w:t>
      </w:r>
    </w:p>
    <w:p w14:paraId="00000005" w14:textId="77777777" w:rsidR="001B1EBE" w:rsidRPr="007053A4" w:rsidRDefault="001B4B6F">
      <w:pPr>
        <w:widowControl w:val="0"/>
        <w:pBdr>
          <w:top w:val="nil"/>
          <w:left w:val="nil"/>
          <w:bottom w:val="nil"/>
          <w:right w:val="nil"/>
          <w:between w:val="nil"/>
        </w:pBdr>
        <w:spacing w:before="316"/>
        <w:ind w:left="-19" w:right="5803"/>
        <w:rPr>
          <w:rFonts w:ascii="Calibri" w:hAnsi="Calibri" w:cs="Calibri"/>
          <w:color w:val="000000"/>
          <w:sz w:val="24"/>
          <w:szCs w:val="24"/>
          <w:lang w:val="fr-FR"/>
        </w:rPr>
      </w:pPr>
      <w:r w:rsidRPr="007053A4">
        <w:rPr>
          <w:rFonts w:ascii="Calibri" w:hAnsi="Calibri" w:cs="Calibri"/>
          <w:color w:val="000000"/>
          <w:sz w:val="24"/>
          <w:szCs w:val="24"/>
          <w:lang w:val="fr-FR"/>
        </w:rPr>
        <w:t xml:space="preserve">L’association a pour objet : </w:t>
      </w:r>
    </w:p>
    <w:p w14:paraId="00000006" w14:textId="77777777" w:rsidR="001B1EBE" w:rsidRPr="007053A4" w:rsidRDefault="001B4B6F">
      <w:pPr>
        <w:widowControl w:val="0"/>
        <w:numPr>
          <w:ilvl w:val="0"/>
          <w:numId w:val="2"/>
        </w:numPr>
        <w:pBdr>
          <w:top w:val="nil"/>
          <w:left w:val="nil"/>
          <w:bottom w:val="nil"/>
          <w:right w:val="nil"/>
          <w:between w:val="nil"/>
        </w:pBdr>
        <w:spacing w:before="312"/>
        <w:ind w:right="-28"/>
        <w:rPr>
          <w:rFonts w:ascii="Calibri" w:hAnsi="Calibri" w:cs="Calibri"/>
          <w:sz w:val="24"/>
          <w:szCs w:val="24"/>
          <w:lang w:val="fr-FR"/>
        </w:rPr>
      </w:pPr>
      <w:proofErr w:type="gramStart"/>
      <w:r w:rsidRPr="007053A4">
        <w:rPr>
          <w:rFonts w:ascii="Calibri" w:hAnsi="Calibri" w:cs="Calibri"/>
          <w:sz w:val="24"/>
          <w:szCs w:val="24"/>
          <w:lang w:val="fr-FR"/>
        </w:rPr>
        <w:t>l’animation</w:t>
      </w:r>
      <w:proofErr w:type="gramEnd"/>
      <w:r w:rsidRPr="007053A4">
        <w:rPr>
          <w:rFonts w:ascii="Calibri" w:hAnsi="Calibri" w:cs="Calibri"/>
          <w:sz w:val="24"/>
          <w:szCs w:val="24"/>
          <w:lang w:val="fr-FR"/>
        </w:rPr>
        <w:t xml:space="preserve"> et la gestion d’un lieu de vie, de travail, de coopération et d’expérimentation favorisant l’engagement, et les activités en mixité de public</w:t>
      </w:r>
    </w:p>
    <w:p w14:paraId="00000007" w14:textId="77777777" w:rsidR="001B1EBE" w:rsidRPr="007053A4" w:rsidRDefault="001B4B6F">
      <w:pPr>
        <w:widowControl w:val="0"/>
        <w:numPr>
          <w:ilvl w:val="0"/>
          <w:numId w:val="2"/>
        </w:numPr>
        <w:pBdr>
          <w:top w:val="nil"/>
          <w:left w:val="nil"/>
          <w:bottom w:val="nil"/>
          <w:right w:val="nil"/>
          <w:between w:val="nil"/>
        </w:pBdr>
        <w:ind w:right="-28"/>
        <w:rPr>
          <w:rFonts w:ascii="Calibri" w:hAnsi="Calibri" w:cs="Calibri"/>
          <w:sz w:val="24"/>
          <w:szCs w:val="24"/>
        </w:rPr>
      </w:pPr>
      <w:r w:rsidRPr="007053A4">
        <w:rPr>
          <w:rFonts w:ascii="Calibri" w:hAnsi="Calibri" w:cs="Calibri"/>
          <w:sz w:val="24"/>
          <w:szCs w:val="24"/>
        </w:rPr>
        <w:t xml:space="preserve">la promotion de </w:t>
      </w:r>
      <w:proofErr w:type="spellStart"/>
      <w:r w:rsidRPr="007053A4">
        <w:rPr>
          <w:rFonts w:ascii="Calibri" w:hAnsi="Calibri" w:cs="Calibri"/>
          <w:sz w:val="24"/>
          <w:szCs w:val="24"/>
        </w:rPr>
        <w:t>l’accessibilité</w:t>
      </w:r>
      <w:proofErr w:type="spellEnd"/>
      <w:r w:rsidRPr="007053A4">
        <w:rPr>
          <w:rFonts w:ascii="Calibri" w:hAnsi="Calibri" w:cs="Calibri"/>
          <w:sz w:val="24"/>
          <w:szCs w:val="24"/>
        </w:rPr>
        <w:t xml:space="preserve"> </w:t>
      </w:r>
      <w:proofErr w:type="spellStart"/>
      <w:r w:rsidRPr="007053A4">
        <w:rPr>
          <w:rFonts w:ascii="Calibri" w:hAnsi="Calibri" w:cs="Calibri"/>
          <w:sz w:val="24"/>
          <w:szCs w:val="24"/>
        </w:rPr>
        <w:t>universelle</w:t>
      </w:r>
      <w:proofErr w:type="spellEnd"/>
    </w:p>
    <w:p w14:paraId="00000008" w14:textId="77777777" w:rsidR="001B1EBE" w:rsidRPr="007053A4" w:rsidRDefault="001B4B6F">
      <w:pPr>
        <w:widowControl w:val="0"/>
        <w:numPr>
          <w:ilvl w:val="0"/>
          <w:numId w:val="2"/>
        </w:numPr>
        <w:pBdr>
          <w:top w:val="nil"/>
          <w:left w:val="nil"/>
          <w:bottom w:val="nil"/>
          <w:right w:val="nil"/>
          <w:between w:val="nil"/>
        </w:pBdr>
        <w:ind w:right="-28"/>
        <w:rPr>
          <w:rFonts w:ascii="Calibri" w:hAnsi="Calibri" w:cs="Calibri"/>
          <w:sz w:val="24"/>
          <w:szCs w:val="24"/>
          <w:lang w:val="fr-FR"/>
        </w:rPr>
      </w:pPr>
      <w:proofErr w:type="gramStart"/>
      <w:r w:rsidRPr="007053A4">
        <w:rPr>
          <w:rFonts w:ascii="Calibri" w:hAnsi="Calibri" w:cs="Calibri"/>
          <w:sz w:val="24"/>
          <w:szCs w:val="24"/>
          <w:lang w:val="fr-FR"/>
        </w:rPr>
        <w:t>la</w:t>
      </w:r>
      <w:proofErr w:type="gramEnd"/>
      <w:r w:rsidRPr="007053A4">
        <w:rPr>
          <w:rFonts w:ascii="Calibri" w:hAnsi="Calibri" w:cs="Calibri"/>
          <w:sz w:val="24"/>
          <w:szCs w:val="24"/>
          <w:lang w:val="fr-FR"/>
        </w:rPr>
        <w:t xml:space="preserve"> promotion et la mise en réseau du monde associatif au sein de l’économie sociale et solidaire</w:t>
      </w:r>
    </w:p>
    <w:p w14:paraId="00000009" w14:textId="77777777" w:rsidR="001B1EBE" w:rsidRPr="007053A4" w:rsidRDefault="001B4B6F" w:rsidP="00223A2B">
      <w:pPr>
        <w:widowControl w:val="0"/>
        <w:pBdr>
          <w:top w:val="nil"/>
          <w:left w:val="nil"/>
          <w:bottom w:val="nil"/>
          <w:right w:val="nil"/>
          <w:between w:val="nil"/>
        </w:pBdr>
        <w:spacing w:before="240"/>
        <w:ind w:left="-19" w:right="4075"/>
        <w:rPr>
          <w:rFonts w:ascii="Calibri" w:hAnsi="Calibri" w:cs="Calibri"/>
          <w:color w:val="000000"/>
          <w:sz w:val="24"/>
          <w:szCs w:val="24"/>
          <w:lang w:val="fr-FR"/>
        </w:rPr>
      </w:pPr>
      <w:r w:rsidRPr="007053A4">
        <w:rPr>
          <w:rFonts w:ascii="Calibri" w:hAnsi="Calibri" w:cs="Calibri"/>
          <w:color w:val="000000"/>
          <w:sz w:val="24"/>
          <w:szCs w:val="24"/>
          <w:lang w:val="fr-FR"/>
        </w:rPr>
        <w:t xml:space="preserve">L’association poursuit un but non lucratif. </w:t>
      </w:r>
    </w:p>
    <w:p w14:paraId="0000000A" w14:textId="77777777" w:rsidR="001B1EBE" w:rsidRPr="007053A4" w:rsidRDefault="001B4B6F">
      <w:pPr>
        <w:pStyle w:val="Titre1"/>
        <w:rPr>
          <w:rFonts w:ascii="Calibri" w:hAnsi="Calibri" w:cs="Calibri"/>
          <w:b/>
          <w:lang w:val="fr-FR"/>
        </w:rPr>
      </w:pPr>
      <w:bookmarkStart w:id="4" w:name="_8gt7gs9jpiuu" w:colFirst="0" w:colLast="0"/>
      <w:bookmarkEnd w:id="4"/>
      <w:r w:rsidRPr="007053A4">
        <w:rPr>
          <w:rFonts w:ascii="Calibri" w:hAnsi="Calibri" w:cs="Calibri"/>
          <w:b/>
          <w:lang w:val="fr-FR"/>
        </w:rPr>
        <w:lastRenderedPageBreak/>
        <w:t>● ARTICLE 2-bis : Documents fondateurs</w:t>
      </w:r>
    </w:p>
    <w:p w14:paraId="0000000B" w14:textId="09D9D3F7" w:rsidR="0084544C" w:rsidRDefault="001B4B6F" w:rsidP="00FC6CE3">
      <w:pPr>
        <w:widowControl w:val="0"/>
        <w:pBdr>
          <w:top w:val="nil"/>
          <w:left w:val="nil"/>
          <w:bottom w:val="nil"/>
          <w:right w:val="nil"/>
          <w:between w:val="nil"/>
        </w:pBdr>
        <w:spacing w:before="321"/>
        <w:ind w:right="5"/>
        <w:rPr>
          <w:rFonts w:ascii="Calibri" w:hAnsi="Calibri" w:cs="Calibri"/>
          <w:sz w:val="24"/>
          <w:szCs w:val="24"/>
          <w:lang w:val="fr-FR"/>
        </w:rPr>
      </w:pPr>
      <w:r w:rsidRPr="007053A4">
        <w:rPr>
          <w:rFonts w:ascii="Calibri" w:hAnsi="Calibri" w:cs="Calibri"/>
          <w:sz w:val="24"/>
          <w:szCs w:val="24"/>
          <w:lang w:val="fr-FR"/>
        </w:rPr>
        <w:t xml:space="preserve">Une charte relationnelle et un manifeste complètent les présents statuts. Ils constituent les documents fondateurs de la MIETE. En tant que tels, ils se modifient </w:t>
      </w:r>
      <w:r w:rsidR="0005683C">
        <w:rPr>
          <w:rFonts w:ascii="Calibri" w:hAnsi="Calibri" w:cs="Calibri"/>
          <w:sz w:val="24"/>
          <w:szCs w:val="24"/>
          <w:lang w:val="fr-FR"/>
        </w:rPr>
        <w:t>en assemblée générale ordinaire.</w:t>
      </w:r>
      <w:r w:rsidRPr="007053A4">
        <w:rPr>
          <w:rFonts w:ascii="Calibri" w:hAnsi="Calibri" w:cs="Calibri"/>
          <w:sz w:val="24"/>
          <w:szCs w:val="24"/>
          <w:lang w:val="fr-FR"/>
        </w:rPr>
        <w:t xml:space="preserve"> En cas </w:t>
      </w:r>
      <w:bookmarkStart w:id="5" w:name="_GoBack"/>
      <w:bookmarkEnd w:id="5"/>
      <w:r w:rsidRPr="007053A4">
        <w:rPr>
          <w:rFonts w:ascii="Calibri" w:hAnsi="Calibri" w:cs="Calibri"/>
          <w:sz w:val="24"/>
          <w:szCs w:val="24"/>
          <w:lang w:val="fr-FR"/>
        </w:rPr>
        <w:t>de désaccord entre l’un</w:t>
      </w:r>
      <w:r w:rsidR="000D544B">
        <w:rPr>
          <w:rFonts w:ascii="Calibri" w:hAnsi="Calibri" w:cs="Calibri"/>
          <w:sz w:val="24"/>
          <w:szCs w:val="24"/>
          <w:lang w:val="fr-FR"/>
        </w:rPr>
        <w:t xml:space="preserve"> et l’autre</w:t>
      </w:r>
      <w:r w:rsidRPr="007053A4">
        <w:rPr>
          <w:rFonts w:ascii="Calibri" w:hAnsi="Calibri" w:cs="Calibri"/>
          <w:sz w:val="24"/>
          <w:szCs w:val="24"/>
          <w:lang w:val="fr-FR"/>
        </w:rPr>
        <w:t xml:space="preserve"> de ces documents ce sont les statuts qui priment.</w:t>
      </w:r>
    </w:p>
    <w:p w14:paraId="0000000C" w14:textId="77777777" w:rsidR="001B1EBE" w:rsidRPr="007053A4" w:rsidRDefault="001B4B6F">
      <w:pPr>
        <w:widowControl w:val="0"/>
        <w:pBdr>
          <w:top w:val="nil"/>
          <w:left w:val="nil"/>
          <w:bottom w:val="nil"/>
          <w:right w:val="nil"/>
          <w:between w:val="nil"/>
        </w:pBdr>
        <w:spacing w:before="321"/>
        <w:ind w:left="-19" w:right="6312"/>
        <w:rPr>
          <w:rFonts w:ascii="Calibri" w:hAnsi="Calibri" w:cs="Calibri"/>
          <w:b/>
          <w:color w:val="000000"/>
          <w:sz w:val="24"/>
          <w:szCs w:val="24"/>
          <w:lang w:val="fr-FR"/>
        </w:rPr>
      </w:pPr>
      <w:r w:rsidRPr="007053A4">
        <w:rPr>
          <w:rFonts w:ascii="Calibri" w:hAnsi="Calibri" w:cs="Calibri"/>
          <w:color w:val="000000"/>
          <w:sz w:val="24"/>
          <w:szCs w:val="24"/>
          <w:lang w:val="fr-FR"/>
        </w:rPr>
        <w:t xml:space="preserve">● </w:t>
      </w:r>
      <w:r w:rsidRPr="007053A4">
        <w:rPr>
          <w:rFonts w:ascii="Calibri" w:hAnsi="Calibri" w:cs="Calibri"/>
          <w:b/>
          <w:color w:val="000000"/>
          <w:sz w:val="24"/>
          <w:szCs w:val="24"/>
          <w:lang w:val="fr-FR"/>
        </w:rPr>
        <w:t xml:space="preserve">ARTICLE </w:t>
      </w:r>
      <w:r w:rsidRPr="007053A4">
        <w:rPr>
          <w:rFonts w:ascii="Calibri" w:hAnsi="Calibri" w:cs="Calibri"/>
          <w:b/>
          <w:sz w:val="24"/>
          <w:szCs w:val="24"/>
          <w:lang w:val="fr-FR"/>
        </w:rPr>
        <w:t>3</w:t>
      </w:r>
      <w:r w:rsidRPr="007053A4">
        <w:rPr>
          <w:rFonts w:ascii="Calibri" w:hAnsi="Calibri" w:cs="Calibri"/>
          <w:b/>
          <w:color w:val="000000"/>
          <w:sz w:val="24"/>
          <w:szCs w:val="24"/>
          <w:lang w:val="fr-FR"/>
        </w:rPr>
        <w:t xml:space="preserve"> : Durée </w:t>
      </w:r>
    </w:p>
    <w:p w14:paraId="0000000D" w14:textId="77777777" w:rsidR="001B1EBE" w:rsidRPr="007053A4" w:rsidRDefault="001B4B6F">
      <w:pPr>
        <w:widowControl w:val="0"/>
        <w:pBdr>
          <w:top w:val="nil"/>
          <w:left w:val="nil"/>
          <w:bottom w:val="nil"/>
          <w:right w:val="nil"/>
          <w:between w:val="nil"/>
        </w:pBdr>
        <w:spacing w:before="316"/>
        <w:ind w:left="-19" w:right="2702"/>
        <w:rPr>
          <w:rFonts w:ascii="Calibri" w:hAnsi="Calibri" w:cs="Calibri"/>
          <w:color w:val="000000"/>
          <w:sz w:val="24"/>
          <w:szCs w:val="24"/>
          <w:lang w:val="fr-FR"/>
        </w:rPr>
      </w:pPr>
      <w:r w:rsidRPr="007053A4">
        <w:rPr>
          <w:rFonts w:ascii="Calibri" w:hAnsi="Calibri" w:cs="Calibri"/>
          <w:color w:val="000000"/>
          <w:sz w:val="24"/>
          <w:szCs w:val="24"/>
          <w:lang w:val="fr-FR"/>
        </w:rPr>
        <w:t xml:space="preserve">L’association est constituée pour une durée illimitée. </w:t>
      </w:r>
    </w:p>
    <w:p w14:paraId="0000000E" w14:textId="77777777" w:rsidR="001B1EBE" w:rsidRPr="007053A4" w:rsidRDefault="001B4B6F">
      <w:pPr>
        <w:pStyle w:val="Titre1"/>
        <w:widowControl w:val="0"/>
        <w:spacing w:before="489"/>
        <w:ind w:right="5"/>
        <w:rPr>
          <w:rFonts w:ascii="Calibri" w:hAnsi="Calibri" w:cs="Calibri"/>
          <w:b/>
          <w:lang w:val="fr-FR"/>
        </w:rPr>
      </w:pPr>
      <w:bookmarkStart w:id="6" w:name="_cpd4y8piaayi" w:colFirst="0" w:colLast="0"/>
      <w:bookmarkEnd w:id="6"/>
      <w:r w:rsidRPr="007053A4">
        <w:rPr>
          <w:rFonts w:ascii="Calibri" w:hAnsi="Calibri" w:cs="Calibri"/>
          <w:b/>
          <w:lang w:val="fr-FR"/>
        </w:rPr>
        <w:t xml:space="preserve">● ARTICLE 4 : Moyens d’actions et ressources </w:t>
      </w:r>
    </w:p>
    <w:p w14:paraId="0000000F" w14:textId="77777777" w:rsidR="001B1EBE" w:rsidRPr="007053A4" w:rsidRDefault="001B4B6F">
      <w:pPr>
        <w:widowControl w:val="0"/>
        <w:spacing w:before="321"/>
        <w:ind w:left="-19" w:right="1099"/>
        <w:rPr>
          <w:rFonts w:ascii="Calibri" w:hAnsi="Calibri" w:cs="Calibri"/>
          <w:sz w:val="24"/>
          <w:szCs w:val="24"/>
          <w:lang w:val="fr-FR"/>
        </w:rPr>
      </w:pPr>
      <w:r w:rsidRPr="007053A4">
        <w:rPr>
          <w:rFonts w:ascii="Calibri" w:hAnsi="Calibri" w:cs="Calibri"/>
          <w:sz w:val="24"/>
          <w:szCs w:val="24"/>
          <w:lang w:val="fr-FR"/>
        </w:rPr>
        <w:t xml:space="preserve">Pour réaliser son objet l’association utilisera les moyens suivants : </w:t>
      </w:r>
    </w:p>
    <w:p w14:paraId="00000010" w14:textId="4DD5718D" w:rsidR="001B1EBE" w:rsidRPr="007053A4" w:rsidRDefault="001B4B6F" w:rsidP="007053A4">
      <w:pPr>
        <w:widowControl w:val="0"/>
        <w:numPr>
          <w:ilvl w:val="0"/>
          <w:numId w:val="2"/>
        </w:numPr>
        <w:pBdr>
          <w:top w:val="nil"/>
          <w:left w:val="nil"/>
          <w:bottom w:val="nil"/>
          <w:right w:val="nil"/>
          <w:between w:val="nil"/>
        </w:pBdr>
        <w:spacing w:before="100" w:beforeAutospacing="1"/>
        <w:ind w:right="-28"/>
        <w:rPr>
          <w:rFonts w:ascii="Calibri" w:hAnsi="Calibri" w:cs="Calibri"/>
          <w:sz w:val="24"/>
          <w:szCs w:val="24"/>
          <w:lang w:val="fr-FR"/>
        </w:rPr>
      </w:pPr>
      <w:proofErr w:type="gramStart"/>
      <w:r w:rsidRPr="007053A4">
        <w:rPr>
          <w:rFonts w:ascii="Calibri" w:hAnsi="Calibri" w:cs="Calibri"/>
          <w:sz w:val="24"/>
          <w:szCs w:val="24"/>
          <w:lang w:val="fr-FR"/>
        </w:rPr>
        <w:t>l’animation</w:t>
      </w:r>
      <w:proofErr w:type="gramEnd"/>
      <w:r w:rsidRPr="007053A4">
        <w:rPr>
          <w:rFonts w:ascii="Calibri" w:hAnsi="Calibri" w:cs="Calibri"/>
          <w:sz w:val="24"/>
          <w:szCs w:val="24"/>
          <w:lang w:val="fr-FR"/>
        </w:rPr>
        <w:t xml:space="preserve"> d’un lieu de vie, de coopération et de mutualisation</w:t>
      </w:r>
      <w:r w:rsidR="00255867">
        <w:rPr>
          <w:rFonts w:ascii="Calibri" w:hAnsi="Calibri" w:cs="Calibri"/>
          <w:sz w:val="24"/>
          <w:szCs w:val="24"/>
          <w:lang w:val="fr-FR"/>
        </w:rPr>
        <w:t> ;</w:t>
      </w:r>
    </w:p>
    <w:p w14:paraId="00000011" w14:textId="667A5FE0" w:rsidR="001B1EBE" w:rsidRPr="007053A4" w:rsidRDefault="001B4B6F" w:rsidP="007053A4">
      <w:pPr>
        <w:widowControl w:val="0"/>
        <w:numPr>
          <w:ilvl w:val="0"/>
          <w:numId w:val="2"/>
        </w:numPr>
        <w:pBdr>
          <w:top w:val="nil"/>
          <w:left w:val="nil"/>
          <w:bottom w:val="nil"/>
          <w:right w:val="nil"/>
          <w:between w:val="nil"/>
        </w:pBdr>
        <w:spacing w:before="100" w:beforeAutospacing="1"/>
        <w:ind w:right="-28"/>
        <w:rPr>
          <w:rFonts w:ascii="Calibri" w:hAnsi="Calibri" w:cs="Calibri"/>
          <w:sz w:val="24"/>
          <w:szCs w:val="24"/>
          <w:lang w:val="fr-FR"/>
        </w:rPr>
      </w:pPr>
      <w:proofErr w:type="gramStart"/>
      <w:r w:rsidRPr="007053A4">
        <w:rPr>
          <w:rFonts w:ascii="Calibri" w:hAnsi="Calibri" w:cs="Calibri"/>
          <w:sz w:val="24"/>
          <w:szCs w:val="24"/>
          <w:lang w:val="fr-FR"/>
        </w:rPr>
        <w:t>la</w:t>
      </w:r>
      <w:proofErr w:type="gramEnd"/>
      <w:r w:rsidRPr="007053A4">
        <w:rPr>
          <w:rFonts w:ascii="Calibri" w:hAnsi="Calibri" w:cs="Calibri"/>
          <w:sz w:val="24"/>
          <w:szCs w:val="24"/>
          <w:lang w:val="fr-FR"/>
        </w:rPr>
        <w:t xml:space="preserve"> mise en réseau et l’organisation de formations, et d’analyses de pratique</w:t>
      </w:r>
      <w:r w:rsidR="00255867">
        <w:rPr>
          <w:rFonts w:ascii="Calibri" w:hAnsi="Calibri" w:cs="Calibri"/>
          <w:sz w:val="24"/>
          <w:szCs w:val="24"/>
          <w:lang w:val="fr-FR"/>
        </w:rPr>
        <w:t> ;</w:t>
      </w:r>
    </w:p>
    <w:p w14:paraId="00000012" w14:textId="7FBD0D88" w:rsidR="001B1EBE" w:rsidRPr="007053A4" w:rsidRDefault="001B4B6F" w:rsidP="007053A4">
      <w:pPr>
        <w:widowControl w:val="0"/>
        <w:numPr>
          <w:ilvl w:val="0"/>
          <w:numId w:val="2"/>
        </w:numPr>
        <w:pBdr>
          <w:top w:val="nil"/>
          <w:left w:val="nil"/>
          <w:bottom w:val="nil"/>
          <w:right w:val="nil"/>
          <w:between w:val="nil"/>
        </w:pBdr>
        <w:spacing w:before="100" w:beforeAutospacing="1"/>
        <w:ind w:right="-28"/>
        <w:rPr>
          <w:rFonts w:ascii="Calibri" w:hAnsi="Calibri" w:cs="Calibri"/>
          <w:sz w:val="24"/>
          <w:szCs w:val="24"/>
          <w:lang w:val="fr-FR"/>
        </w:rPr>
      </w:pPr>
      <w:proofErr w:type="gramStart"/>
      <w:r w:rsidRPr="007053A4">
        <w:rPr>
          <w:rFonts w:ascii="Calibri" w:hAnsi="Calibri" w:cs="Calibri"/>
          <w:sz w:val="24"/>
          <w:szCs w:val="24"/>
          <w:lang w:val="fr-FR"/>
        </w:rPr>
        <w:t>l’accompagnement</w:t>
      </w:r>
      <w:proofErr w:type="gramEnd"/>
      <w:r w:rsidRPr="007053A4">
        <w:rPr>
          <w:rFonts w:ascii="Calibri" w:hAnsi="Calibri" w:cs="Calibri"/>
          <w:sz w:val="24"/>
          <w:szCs w:val="24"/>
          <w:lang w:val="fr-FR"/>
        </w:rPr>
        <w:t xml:space="preserve"> et la facilitation des démarches collectives</w:t>
      </w:r>
      <w:r w:rsidR="00255867">
        <w:rPr>
          <w:rFonts w:ascii="Calibri" w:hAnsi="Calibri" w:cs="Calibri"/>
          <w:sz w:val="24"/>
          <w:szCs w:val="24"/>
          <w:lang w:val="fr-FR"/>
        </w:rPr>
        <w:t>.</w:t>
      </w:r>
    </w:p>
    <w:p w14:paraId="00000013" w14:textId="77777777" w:rsidR="001B1EBE" w:rsidRPr="007053A4" w:rsidRDefault="001B4B6F" w:rsidP="002912A0">
      <w:pPr>
        <w:widowControl w:val="0"/>
        <w:spacing w:before="120"/>
        <w:ind w:left="-19" w:right="326"/>
        <w:rPr>
          <w:rFonts w:ascii="Calibri" w:hAnsi="Calibri" w:cs="Calibri"/>
          <w:sz w:val="24"/>
          <w:szCs w:val="24"/>
          <w:lang w:val="fr-FR"/>
        </w:rPr>
      </w:pPr>
      <w:r w:rsidRPr="007053A4">
        <w:rPr>
          <w:rFonts w:ascii="Calibri" w:hAnsi="Calibri" w:cs="Calibri"/>
          <w:sz w:val="24"/>
          <w:szCs w:val="24"/>
          <w:lang w:val="fr-FR"/>
        </w:rPr>
        <w:t xml:space="preserve">Ainsi que toutes autres actions visant à renforcer l’objet de l’association. </w:t>
      </w:r>
    </w:p>
    <w:p w14:paraId="00000014" w14:textId="77777777" w:rsidR="001B1EBE" w:rsidRPr="007053A4" w:rsidRDefault="001B4B6F">
      <w:pPr>
        <w:widowControl w:val="0"/>
        <w:pBdr>
          <w:top w:val="nil"/>
          <w:left w:val="nil"/>
          <w:bottom w:val="nil"/>
          <w:right w:val="nil"/>
          <w:between w:val="nil"/>
        </w:pBdr>
        <w:spacing w:before="316"/>
        <w:ind w:left="-19" w:right="2668"/>
        <w:rPr>
          <w:rFonts w:ascii="Calibri" w:hAnsi="Calibri" w:cs="Calibri"/>
          <w:color w:val="000000"/>
          <w:sz w:val="24"/>
          <w:szCs w:val="24"/>
          <w:lang w:val="fr-FR"/>
        </w:rPr>
      </w:pPr>
      <w:r w:rsidRPr="007053A4">
        <w:rPr>
          <w:rFonts w:ascii="Calibri" w:hAnsi="Calibri" w:cs="Calibri"/>
          <w:color w:val="000000"/>
          <w:sz w:val="24"/>
          <w:szCs w:val="24"/>
          <w:lang w:val="fr-FR"/>
        </w:rPr>
        <w:t xml:space="preserve">Les ressources de l’association sont constituées par : </w:t>
      </w:r>
    </w:p>
    <w:p w14:paraId="66BE4AA2" w14:textId="77777777" w:rsidR="007053A4" w:rsidRPr="007053A4" w:rsidRDefault="001B4B6F" w:rsidP="007053A4">
      <w:pPr>
        <w:widowControl w:val="0"/>
        <w:numPr>
          <w:ilvl w:val="0"/>
          <w:numId w:val="2"/>
        </w:numPr>
        <w:pBdr>
          <w:top w:val="nil"/>
          <w:left w:val="nil"/>
          <w:bottom w:val="nil"/>
          <w:right w:val="nil"/>
          <w:between w:val="nil"/>
        </w:pBdr>
        <w:spacing w:before="100" w:beforeAutospacing="1"/>
        <w:ind w:right="-28"/>
        <w:rPr>
          <w:rFonts w:ascii="Calibri" w:hAnsi="Calibri" w:cs="Calibri"/>
          <w:sz w:val="24"/>
          <w:szCs w:val="24"/>
          <w:lang w:val="fr-FR"/>
        </w:rPr>
      </w:pPr>
      <w:proofErr w:type="gramStart"/>
      <w:r w:rsidRPr="007053A4">
        <w:rPr>
          <w:rFonts w:ascii="Calibri" w:hAnsi="Calibri" w:cs="Calibri"/>
          <w:sz w:val="24"/>
          <w:szCs w:val="24"/>
          <w:lang w:val="fr-FR"/>
        </w:rPr>
        <w:t>le</w:t>
      </w:r>
      <w:proofErr w:type="gramEnd"/>
      <w:r w:rsidRPr="007053A4">
        <w:rPr>
          <w:rFonts w:ascii="Calibri" w:hAnsi="Calibri" w:cs="Calibri"/>
          <w:sz w:val="24"/>
          <w:szCs w:val="24"/>
          <w:lang w:val="fr-FR"/>
        </w:rPr>
        <w:t xml:space="preserve"> montant des droits d’entrée et des cotisations ; </w:t>
      </w:r>
    </w:p>
    <w:p w14:paraId="00000016" w14:textId="4A01D390" w:rsidR="001B1EBE" w:rsidRPr="007053A4" w:rsidRDefault="001B4B6F" w:rsidP="007053A4">
      <w:pPr>
        <w:widowControl w:val="0"/>
        <w:numPr>
          <w:ilvl w:val="0"/>
          <w:numId w:val="2"/>
        </w:numPr>
        <w:pBdr>
          <w:top w:val="nil"/>
          <w:left w:val="nil"/>
          <w:bottom w:val="nil"/>
          <w:right w:val="nil"/>
          <w:between w:val="nil"/>
        </w:pBdr>
        <w:spacing w:before="100" w:beforeAutospacing="1"/>
        <w:ind w:right="-28"/>
        <w:rPr>
          <w:rFonts w:ascii="Calibri" w:hAnsi="Calibri" w:cs="Calibri"/>
          <w:sz w:val="24"/>
          <w:szCs w:val="24"/>
          <w:lang w:val="fr-FR"/>
        </w:rPr>
      </w:pPr>
      <w:proofErr w:type="gramStart"/>
      <w:r w:rsidRPr="007053A4">
        <w:rPr>
          <w:rFonts w:ascii="Calibri" w:hAnsi="Calibri" w:cs="Calibri"/>
          <w:sz w:val="24"/>
          <w:szCs w:val="24"/>
          <w:lang w:val="fr-FR"/>
        </w:rPr>
        <w:t>les</w:t>
      </w:r>
      <w:proofErr w:type="gramEnd"/>
      <w:r w:rsidRPr="007053A4">
        <w:rPr>
          <w:rFonts w:ascii="Calibri" w:hAnsi="Calibri" w:cs="Calibri"/>
          <w:sz w:val="24"/>
          <w:szCs w:val="24"/>
          <w:lang w:val="fr-FR"/>
        </w:rPr>
        <w:t xml:space="preserve"> subventions émanant d’organismes publics ou privés</w:t>
      </w:r>
      <w:r w:rsidR="007053A4">
        <w:rPr>
          <w:rFonts w:ascii="Calibri" w:hAnsi="Calibri" w:cs="Calibri"/>
          <w:sz w:val="24"/>
          <w:szCs w:val="24"/>
          <w:lang w:val="fr-FR"/>
        </w:rPr>
        <w:t> ;</w:t>
      </w:r>
    </w:p>
    <w:p w14:paraId="00000017" w14:textId="66C9566A" w:rsidR="001B1EBE" w:rsidRPr="007053A4" w:rsidRDefault="001B4B6F" w:rsidP="007053A4">
      <w:pPr>
        <w:widowControl w:val="0"/>
        <w:numPr>
          <w:ilvl w:val="0"/>
          <w:numId w:val="2"/>
        </w:numPr>
        <w:pBdr>
          <w:top w:val="nil"/>
          <w:left w:val="nil"/>
          <w:bottom w:val="nil"/>
          <w:right w:val="nil"/>
          <w:between w:val="nil"/>
        </w:pBdr>
        <w:spacing w:before="100" w:beforeAutospacing="1"/>
        <w:ind w:right="-28"/>
        <w:rPr>
          <w:rFonts w:ascii="Calibri" w:hAnsi="Calibri" w:cs="Calibri"/>
          <w:sz w:val="24"/>
          <w:szCs w:val="24"/>
          <w:lang w:val="fr-FR"/>
        </w:rPr>
      </w:pPr>
      <w:proofErr w:type="gramStart"/>
      <w:r w:rsidRPr="007053A4">
        <w:rPr>
          <w:rFonts w:ascii="Calibri" w:hAnsi="Calibri" w:cs="Calibri"/>
          <w:sz w:val="24"/>
          <w:szCs w:val="24"/>
          <w:lang w:val="fr-FR"/>
        </w:rPr>
        <w:t>les</w:t>
      </w:r>
      <w:proofErr w:type="gramEnd"/>
      <w:r w:rsidRPr="007053A4">
        <w:rPr>
          <w:rFonts w:ascii="Calibri" w:hAnsi="Calibri" w:cs="Calibri"/>
          <w:sz w:val="24"/>
          <w:szCs w:val="24"/>
          <w:lang w:val="fr-FR"/>
        </w:rPr>
        <w:t xml:space="preserve"> recettes des manifestations et activités organisées par l’association. Ces recettes peuvent être soit mutualisées au profit de la MIETE, soit reversée aux associations membres de MIETE pour leurs projets respectifs. La décision du reversement est prise lors d’une réunion de CA</w:t>
      </w:r>
      <w:r w:rsidR="007053A4">
        <w:rPr>
          <w:rFonts w:ascii="Calibri" w:hAnsi="Calibri" w:cs="Calibri"/>
          <w:sz w:val="24"/>
          <w:szCs w:val="24"/>
          <w:lang w:val="fr-FR"/>
        </w:rPr>
        <w:t> ;</w:t>
      </w:r>
    </w:p>
    <w:p w14:paraId="00000018" w14:textId="2EA6EC71" w:rsidR="001B1EBE" w:rsidRPr="007053A4" w:rsidRDefault="007053A4" w:rsidP="007053A4">
      <w:pPr>
        <w:widowControl w:val="0"/>
        <w:numPr>
          <w:ilvl w:val="0"/>
          <w:numId w:val="2"/>
        </w:numPr>
        <w:pBdr>
          <w:top w:val="nil"/>
          <w:left w:val="nil"/>
          <w:bottom w:val="nil"/>
          <w:right w:val="nil"/>
          <w:between w:val="nil"/>
        </w:pBdr>
        <w:spacing w:before="100" w:beforeAutospacing="1"/>
        <w:ind w:right="-28"/>
        <w:rPr>
          <w:rFonts w:ascii="Calibri" w:hAnsi="Calibri" w:cs="Calibri"/>
          <w:sz w:val="24"/>
          <w:szCs w:val="24"/>
          <w:lang w:val="fr-FR"/>
        </w:rPr>
      </w:pPr>
      <w:proofErr w:type="gramStart"/>
      <w:r w:rsidRPr="007053A4">
        <w:rPr>
          <w:rFonts w:ascii="Calibri" w:hAnsi="Calibri" w:cs="Calibri"/>
          <w:sz w:val="24"/>
          <w:szCs w:val="24"/>
          <w:lang w:val="fr-FR"/>
        </w:rPr>
        <w:t>l</w:t>
      </w:r>
      <w:r w:rsidR="001B4B6F" w:rsidRPr="007053A4">
        <w:rPr>
          <w:rFonts w:ascii="Calibri" w:hAnsi="Calibri" w:cs="Calibri"/>
          <w:sz w:val="24"/>
          <w:szCs w:val="24"/>
          <w:lang w:val="fr-FR"/>
        </w:rPr>
        <w:t>es</w:t>
      </w:r>
      <w:proofErr w:type="gramEnd"/>
      <w:r w:rsidR="001B4B6F" w:rsidRPr="007053A4">
        <w:rPr>
          <w:rFonts w:ascii="Calibri" w:hAnsi="Calibri" w:cs="Calibri"/>
          <w:sz w:val="24"/>
          <w:szCs w:val="24"/>
          <w:lang w:val="fr-FR"/>
        </w:rPr>
        <w:t xml:space="preserve"> dons</w:t>
      </w:r>
      <w:r>
        <w:rPr>
          <w:rFonts w:ascii="Calibri" w:hAnsi="Calibri" w:cs="Calibri"/>
          <w:sz w:val="24"/>
          <w:szCs w:val="24"/>
          <w:lang w:val="fr-FR"/>
        </w:rPr>
        <w:t xml:space="preserve"> et participations aux frais de fonctionnement ;</w:t>
      </w:r>
    </w:p>
    <w:p w14:paraId="00000019" w14:textId="5109950C" w:rsidR="001B1EBE" w:rsidRPr="007053A4" w:rsidRDefault="007053A4" w:rsidP="007053A4">
      <w:pPr>
        <w:widowControl w:val="0"/>
        <w:numPr>
          <w:ilvl w:val="0"/>
          <w:numId w:val="2"/>
        </w:numPr>
        <w:pBdr>
          <w:top w:val="nil"/>
          <w:left w:val="nil"/>
          <w:bottom w:val="nil"/>
          <w:right w:val="nil"/>
          <w:between w:val="nil"/>
        </w:pBdr>
        <w:spacing w:before="100" w:beforeAutospacing="1"/>
        <w:ind w:right="-28"/>
        <w:rPr>
          <w:rFonts w:ascii="Calibri" w:hAnsi="Calibri" w:cs="Calibri"/>
          <w:sz w:val="24"/>
          <w:szCs w:val="24"/>
          <w:lang w:val="fr-FR"/>
        </w:rPr>
      </w:pPr>
      <w:proofErr w:type="gramStart"/>
      <w:r w:rsidRPr="007053A4">
        <w:rPr>
          <w:rFonts w:ascii="Calibri" w:hAnsi="Calibri" w:cs="Calibri"/>
          <w:sz w:val="24"/>
          <w:szCs w:val="24"/>
          <w:lang w:val="fr-FR"/>
        </w:rPr>
        <w:t>le</w:t>
      </w:r>
      <w:proofErr w:type="gramEnd"/>
      <w:r w:rsidR="001B4B6F" w:rsidRPr="007053A4">
        <w:rPr>
          <w:rFonts w:ascii="Calibri" w:hAnsi="Calibri" w:cs="Calibri"/>
          <w:sz w:val="24"/>
          <w:szCs w:val="24"/>
          <w:lang w:val="fr-FR"/>
        </w:rPr>
        <w:t xml:space="preserve"> revenu des biens et valeurs de l’association</w:t>
      </w:r>
      <w:r>
        <w:rPr>
          <w:rFonts w:ascii="Calibri" w:hAnsi="Calibri" w:cs="Calibri"/>
          <w:sz w:val="24"/>
          <w:szCs w:val="24"/>
          <w:lang w:val="fr-FR"/>
        </w:rPr>
        <w:t> ;</w:t>
      </w:r>
    </w:p>
    <w:p w14:paraId="0000001A" w14:textId="5CAFD72D" w:rsidR="001B1EBE" w:rsidRPr="007053A4" w:rsidRDefault="001B4B6F" w:rsidP="007053A4">
      <w:pPr>
        <w:widowControl w:val="0"/>
        <w:numPr>
          <w:ilvl w:val="0"/>
          <w:numId w:val="2"/>
        </w:numPr>
        <w:pBdr>
          <w:top w:val="nil"/>
          <w:left w:val="nil"/>
          <w:bottom w:val="nil"/>
          <w:right w:val="nil"/>
          <w:between w:val="nil"/>
        </w:pBdr>
        <w:spacing w:before="100" w:beforeAutospacing="1"/>
        <w:ind w:right="-28"/>
        <w:rPr>
          <w:rFonts w:ascii="Calibri" w:hAnsi="Calibri" w:cs="Calibri"/>
          <w:sz w:val="24"/>
          <w:szCs w:val="24"/>
          <w:lang w:val="fr-FR"/>
        </w:rPr>
      </w:pPr>
      <w:proofErr w:type="gramStart"/>
      <w:r w:rsidRPr="007053A4">
        <w:rPr>
          <w:rFonts w:ascii="Calibri" w:hAnsi="Calibri" w:cs="Calibri"/>
          <w:sz w:val="24"/>
          <w:szCs w:val="24"/>
          <w:lang w:val="fr-FR"/>
        </w:rPr>
        <w:t>des</w:t>
      </w:r>
      <w:proofErr w:type="gramEnd"/>
      <w:r w:rsidRPr="007053A4">
        <w:rPr>
          <w:rFonts w:ascii="Calibri" w:hAnsi="Calibri" w:cs="Calibri"/>
          <w:sz w:val="24"/>
          <w:szCs w:val="24"/>
          <w:lang w:val="fr-FR"/>
        </w:rPr>
        <w:t xml:space="preserve"> capitaux provenant des économies faites sur le budget annuel ainsi que ceux qu’elle peut recevoir dans le cadre des dispositions législatives et réglementaires ; </w:t>
      </w:r>
    </w:p>
    <w:p w14:paraId="0000001B" w14:textId="77A7DF52" w:rsidR="001B1EBE" w:rsidRPr="007053A4" w:rsidRDefault="007053A4" w:rsidP="007053A4">
      <w:pPr>
        <w:widowControl w:val="0"/>
        <w:numPr>
          <w:ilvl w:val="0"/>
          <w:numId w:val="2"/>
        </w:numPr>
        <w:pBdr>
          <w:top w:val="nil"/>
          <w:left w:val="nil"/>
          <w:bottom w:val="nil"/>
          <w:right w:val="nil"/>
          <w:between w:val="nil"/>
        </w:pBdr>
        <w:spacing w:before="100" w:beforeAutospacing="1"/>
        <w:ind w:right="-28"/>
        <w:rPr>
          <w:rFonts w:ascii="Calibri" w:hAnsi="Calibri" w:cs="Calibri"/>
          <w:sz w:val="24"/>
          <w:szCs w:val="24"/>
          <w:lang w:val="fr-FR"/>
        </w:rPr>
      </w:pPr>
      <w:proofErr w:type="gramStart"/>
      <w:r w:rsidRPr="007053A4">
        <w:rPr>
          <w:rFonts w:ascii="Calibri" w:hAnsi="Calibri" w:cs="Calibri"/>
          <w:sz w:val="24"/>
          <w:szCs w:val="24"/>
          <w:lang w:val="fr-FR"/>
        </w:rPr>
        <w:t>l</w:t>
      </w:r>
      <w:r w:rsidR="001B4B6F" w:rsidRPr="007053A4">
        <w:rPr>
          <w:rFonts w:ascii="Calibri" w:hAnsi="Calibri" w:cs="Calibri"/>
          <w:sz w:val="24"/>
          <w:szCs w:val="24"/>
          <w:lang w:val="fr-FR"/>
        </w:rPr>
        <w:t>es</w:t>
      </w:r>
      <w:proofErr w:type="gramEnd"/>
      <w:r w:rsidR="001B4B6F" w:rsidRPr="007053A4">
        <w:rPr>
          <w:rFonts w:ascii="Calibri" w:hAnsi="Calibri" w:cs="Calibri"/>
          <w:sz w:val="24"/>
          <w:szCs w:val="24"/>
          <w:lang w:val="fr-FR"/>
        </w:rPr>
        <w:t xml:space="preserve"> recettes des manifestations organisées ou réalisées par l’association MIETE</w:t>
      </w:r>
      <w:r>
        <w:rPr>
          <w:rFonts w:ascii="Calibri" w:hAnsi="Calibri" w:cs="Calibri"/>
          <w:sz w:val="24"/>
          <w:szCs w:val="24"/>
          <w:lang w:val="fr-FR"/>
        </w:rPr>
        <w:t xml:space="preserve"> </w:t>
      </w:r>
      <w:r w:rsidR="001B4B6F" w:rsidRPr="007053A4">
        <w:rPr>
          <w:rFonts w:ascii="Calibri" w:hAnsi="Calibri" w:cs="Calibri"/>
          <w:sz w:val="24"/>
          <w:szCs w:val="24"/>
          <w:lang w:val="fr-FR"/>
        </w:rPr>
        <w:t xml:space="preserve">; </w:t>
      </w:r>
    </w:p>
    <w:p w14:paraId="0000001D" w14:textId="1D86D17D" w:rsidR="001B1EBE" w:rsidRPr="007053A4" w:rsidRDefault="001B4B6F" w:rsidP="007053A4">
      <w:pPr>
        <w:widowControl w:val="0"/>
        <w:numPr>
          <w:ilvl w:val="0"/>
          <w:numId w:val="2"/>
        </w:numPr>
        <w:pBdr>
          <w:top w:val="nil"/>
          <w:left w:val="nil"/>
          <w:bottom w:val="nil"/>
          <w:right w:val="nil"/>
          <w:between w:val="nil"/>
        </w:pBdr>
        <w:spacing w:before="100" w:beforeAutospacing="1"/>
        <w:ind w:right="-28"/>
        <w:rPr>
          <w:rFonts w:ascii="Calibri" w:hAnsi="Calibri" w:cs="Calibri"/>
          <w:sz w:val="24"/>
          <w:szCs w:val="24"/>
          <w:lang w:val="fr-FR"/>
        </w:rPr>
      </w:pPr>
      <w:proofErr w:type="gramStart"/>
      <w:r w:rsidRPr="007053A4">
        <w:rPr>
          <w:rFonts w:ascii="Calibri" w:hAnsi="Calibri" w:cs="Calibri"/>
          <w:sz w:val="24"/>
          <w:szCs w:val="24"/>
          <w:lang w:val="fr-FR"/>
        </w:rPr>
        <w:t>la</w:t>
      </w:r>
      <w:proofErr w:type="gramEnd"/>
      <w:r w:rsidRPr="007053A4">
        <w:rPr>
          <w:rFonts w:ascii="Calibri" w:hAnsi="Calibri" w:cs="Calibri"/>
          <w:sz w:val="24"/>
          <w:szCs w:val="24"/>
          <w:lang w:val="fr-FR"/>
        </w:rPr>
        <w:t xml:space="preserve"> vente de produits dérivés physiques (CD, t-shirts, clés USB, etc.) ou en ligne (via</w:t>
      </w:r>
      <w:r w:rsidR="007053A4" w:rsidRPr="007053A4">
        <w:rPr>
          <w:rFonts w:ascii="Calibri" w:hAnsi="Calibri" w:cs="Calibri"/>
          <w:sz w:val="24"/>
          <w:szCs w:val="24"/>
          <w:lang w:val="fr-FR"/>
        </w:rPr>
        <w:t xml:space="preserve"> </w:t>
      </w:r>
      <w:r w:rsidRPr="007053A4">
        <w:rPr>
          <w:rFonts w:ascii="Calibri" w:hAnsi="Calibri" w:cs="Calibri"/>
          <w:sz w:val="24"/>
          <w:szCs w:val="24"/>
          <w:lang w:val="fr-FR"/>
        </w:rPr>
        <w:t xml:space="preserve">internet) liés aux objectifs de l’association MIETE ; </w:t>
      </w:r>
    </w:p>
    <w:p w14:paraId="0000001E" w14:textId="40DA1989" w:rsidR="001B1EBE" w:rsidRPr="007053A4" w:rsidRDefault="001B4B6F" w:rsidP="007053A4">
      <w:pPr>
        <w:widowControl w:val="0"/>
        <w:numPr>
          <w:ilvl w:val="0"/>
          <w:numId w:val="2"/>
        </w:numPr>
        <w:pBdr>
          <w:top w:val="nil"/>
          <w:left w:val="nil"/>
          <w:bottom w:val="nil"/>
          <w:right w:val="nil"/>
          <w:between w:val="nil"/>
        </w:pBdr>
        <w:spacing w:before="100" w:beforeAutospacing="1"/>
        <w:ind w:right="-28"/>
        <w:rPr>
          <w:rFonts w:ascii="Calibri" w:hAnsi="Calibri" w:cs="Calibri"/>
          <w:sz w:val="24"/>
          <w:szCs w:val="24"/>
          <w:lang w:val="fr-FR"/>
        </w:rPr>
      </w:pPr>
      <w:proofErr w:type="gramStart"/>
      <w:r w:rsidRPr="007053A4">
        <w:rPr>
          <w:rFonts w:ascii="Calibri" w:hAnsi="Calibri" w:cs="Calibri"/>
          <w:sz w:val="24"/>
          <w:szCs w:val="24"/>
          <w:lang w:val="fr-FR"/>
        </w:rPr>
        <w:t>toutes</w:t>
      </w:r>
      <w:proofErr w:type="gramEnd"/>
      <w:r w:rsidRPr="007053A4">
        <w:rPr>
          <w:rFonts w:ascii="Calibri" w:hAnsi="Calibri" w:cs="Calibri"/>
          <w:sz w:val="24"/>
          <w:szCs w:val="24"/>
          <w:lang w:val="fr-FR"/>
        </w:rPr>
        <w:t xml:space="preserve"> ressources qui ne sont pas interdites par les lois et règlements en vigueur</w:t>
      </w:r>
      <w:r w:rsidR="00255867">
        <w:rPr>
          <w:rFonts w:ascii="Calibri" w:hAnsi="Calibri" w:cs="Calibri"/>
          <w:sz w:val="24"/>
          <w:szCs w:val="24"/>
          <w:lang w:val="fr-FR"/>
        </w:rPr>
        <w:t>.</w:t>
      </w:r>
      <w:r w:rsidRPr="007053A4">
        <w:rPr>
          <w:rFonts w:ascii="Calibri" w:hAnsi="Calibri" w:cs="Calibri"/>
          <w:sz w:val="24"/>
          <w:szCs w:val="24"/>
          <w:lang w:val="fr-FR"/>
        </w:rPr>
        <w:t xml:space="preserve"> </w:t>
      </w:r>
    </w:p>
    <w:p w14:paraId="0000001F" w14:textId="4C046BF7" w:rsidR="001B1EBE" w:rsidRPr="007053A4" w:rsidRDefault="001B4B6F">
      <w:pPr>
        <w:widowControl w:val="0"/>
        <w:pBdr>
          <w:top w:val="nil"/>
          <w:left w:val="nil"/>
          <w:bottom w:val="nil"/>
          <w:right w:val="nil"/>
          <w:between w:val="nil"/>
        </w:pBdr>
        <w:spacing w:before="518"/>
        <w:ind w:left="-19" w:right="-38"/>
        <w:rPr>
          <w:rFonts w:ascii="Calibri" w:hAnsi="Calibri" w:cs="Calibri"/>
          <w:color w:val="000000"/>
          <w:sz w:val="24"/>
          <w:szCs w:val="24"/>
          <w:lang w:val="fr-FR"/>
        </w:rPr>
      </w:pPr>
      <w:r w:rsidRPr="007053A4">
        <w:rPr>
          <w:rFonts w:ascii="Calibri" w:hAnsi="Calibri" w:cs="Calibri"/>
          <w:color w:val="000000"/>
          <w:sz w:val="24"/>
          <w:szCs w:val="24"/>
          <w:lang w:val="fr-FR"/>
        </w:rPr>
        <w:lastRenderedPageBreak/>
        <w:t xml:space="preserve">Un compte bancaire est ouvert et la signature est donnée </w:t>
      </w:r>
      <w:r w:rsidR="007053A4">
        <w:rPr>
          <w:rFonts w:ascii="Calibri" w:hAnsi="Calibri" w:cs="Calibri"/>
          <w:color w:val="000000"/>
          <w:sz w:val="24"/>
          <w:szCs w:val="24"/>
          <w:lang w:val="fr-FR"/>
        </w:rPr>
        <w:t xml:space="preserve">aux </w:t>
      </w:r>
      <w:r w:rsidR="00AD1F53">
        <w:rPr>
          <w:rFonts w:ascii="Calibri" w:hAnsi="Calibri" w:cs="Calibri"/>
          <w:color w:val="000000"/>
          <w:sz w:val="24"/>
          <w:szCs w:val="24"/>
          <w:lang w:val="fr-FR"/>
        </w:rPr>
        <w:t xml:space="preserve">personnes </w:t>
      </w:r>
      <w:r w:rsidR="007053A4">
        <w:rPr>
          <w:rFonts w:ascii="Calibri" w:hAnsi="Calibri" w:cs="Calibri"/>
          <w:color w:val="000000"/>
          <w:sz w:val="24"/>
          <w:szCs w:val="24"/>
          <w:lang w:val="fr-FR"/>
        </w:rPr>
        <w:t>représentant</w:t>
      </w:r>
      <w:r w:rsidR="00AD1F53">
        <w:rPr>
          <w:rFonts w:ascii="Calibri" w:hAnsi="Calibri" w:cs="Calibri"/>
          <w:color w:val="000000"/>
          <w:sz w:val="24"/>
          <w:szCs w:val="24"/>
          <w:lang w:val="fr-FR"/>
        </w:rPr>
        <w:t xml:space="preserve"> légalement la MIETE</w:t>
      </w:r>
      <w:r w:rsidR="007053A4">
        <w:rPr>
          <w:rFonts w:ascii="Calibri" w:hAnsi="Calibri" w:cs="Calibri"/>
          <w:color w:val="000000"/>
          <w:sz w:val="24"/>
          <w:szCs w:val="24"/>
          <w:lang w:val="fr-FR"/>
        </w:rPr>
        <w:t xml:space="preserve"> et aux salariés en charge de la gestion et du suivi des moyens de paiement</w:t>
      </w:r>
      <w:r w:rsidRPr="007053A4">
        <w:rPr>
          <w:rFonts w:ascii="Calibri" w:hAnsi="Calibri" w:cs="Calibri"/>
          <w:color w:val="000000"/>
          <w:sz w:val="24"/>
          <w:szCs w:val="24"/>
          <w:lang w:val="fr-FR"/>
        </w:rPr>
        <w:t xml:space="preserve">. Conformément au droit commun, le patrimoine de l’association répondra seul des engagements contractés en son nom, sans qu’aucun des membres de l’association ne puisse être tenu personnellement responsable. </w:t>
      </w:r>
    </w:p>
    <w:p w14:paraId="00000020" w14:textId="77777777" w:rsidR="001B1EBE" w:rsidRPr="007053A4" w:rsidRDefault="001B4B6F">
      <w:pPr>
        <w:pStyle w:val="Titre1"/>
        <w:widowControl w:val="0"/>
        <w:spacing w:before="321"/>
        <w:ind w:right="5347"/>
        <w:rPr>
          <w:rFonts w:ascii="Calibri" w:hAnsi="Calibri" w:cs="Calibri"/>
          <w:b/>
          <w:lang w:val="fr-FR"/>
        </w:rPr>
      </w:pPr>
      <w:bookmarkStart w:id="7" w:name="_gkqn6pickszz" w:colFirst="0" w:colLast="0"/>
      <w:bookmarkEnd w:id="7"/>
      <w:r w:rsidRPr="007053A4">
        <w:rPr>
          <w:rFonts w:ascii="Calibri" w:hAnsi="Calibri" w:cs="Calibri"/>
          <w:lang w:val="fr-FR"/>
        </w:rPr>
        <w:t xml:space="preserve">● </w:t>
      </w:r>
      <w:r w:rsidRPr="007053A4">
        <w:rPr>
          <w:rFonts w:ascii="Calibri" w:hAnsi="Calibri" w:cs="Calibri"/>
          <w:b/>
          <w:lang w:val="fr-FR"/>
        </w:rPr>
        <w:t xml:space="preserve">ARTICLE 5 : Les membres </w:t>
      </w:r>
    </w:p>
    <w:p w14:paraId="00000021" w14:textId="409D54D7" w:rsidR="001B1EBE" w:rsidRDefault="001B4B6F">
      <w:pPr>
        <w:widowControl w:val="0"/>
        <w:pBdr>
          <w:top w:val="nil"/>
          <w:left w:val="nil"/>
          <w:bottom w:val="nil"/>
          <w:right w:val="nil"/>
          <w:between w:val="nil"/>
        </w:pBdr>
        <w:spacing w:before="316"/>
        <w:ind w:left="-19" w:right="-28"/>
        <w:rPr>
          <w:rFonts w:ascii="Calibri" w:hAnsi="Calibri" w:cs="Calibri"/>
          <w:color w:val="000000"/>
          <w:sz w:val="24"/>
          <w:szCs w:val="24"/>
          <w:lang w:val="fr-FR"/>
        </w:rPr>
      </w:pPr>
      <w:r w:rsidRPr="007053A4">
        <w:rPr>
          <w:rFonts w:ascii="Calibri" w:hAnsi="Calibri" w:cs="Calibri"/>
          <w:color w:val="000000"/>
          <w:sz w:val="24"/>
          <w:szCs w:val="24"/>
          <w:lang w:val="fr-FR"/>
        </w:rPr>
        <w:t xml:space="preserve">L’association </w:t>
      </w:r>
      <w:r w:rsidR="002912A0">
        <w:rPr>
          <w:rFonts w:ascii="Calibri" w:hAnsi="Calibri" w:cs="Calibri"/>
          <w:color w:val="000000"/>
          <w:sz w:val="24"/>
          <w:szCs w:val="24"/>
          <w:lang w:val="fr-FR"/>
        </w:rPr>
        <w:t>est composée</w:t>
      </w:r>
      <w:r w:rsidRPr="007053A4">
        <w:rPr>
          <w:rFonts w:ascii="Calibri" w:hAnsi="Calibri" w:cs="Calibri"/>
          <w:color w:val="000000"/>
          <w:sz w:val="24"/>
          <w:szCs w:val="24"/>
          <w:lang w:val="fr-FR"/>
        </w:rPr>
        <w:t xml:space="preserve"> de personnes physiques ou morales, intéressées par l’objet de l’association, </w:t>
      </w:r>
      <w:r w:rsidR="007053A4">
        <w:rPr>
          <w:rFonts w:ascii="Calibri" w:hAnsi="Calibri" w:cs="Calibri"/>
          <w:color w:val="000000"/>
          <w:sz w:val="24"/>
          <w:szCs w:val="24"/>
          <w:lang w:val="fr-FR"/>
        </w:rPr>
        <w:t>adhérant aux</w:t>
      </w:r>
      <w:r w:rsidRPr="007053A4">
        <w:rPr>
          <w:rFonts w:ascii="Calibri" w:hAnsi="Calibri" w:cs="Calibri"/>
          <w:color w:val="000000"/>
          <w:sz w:val="24"/>
          <w:szCs w:val="24"/>
          <w:lang w:val="fr-FR"/>
        </w:rPr>
        <w:t xml:space="preserve"> documents fondateurs de l</w:t>
      </w:r>
      <w:r w:rsidRPr="007053A4">
        <w:rPr>
          <w:rFonts w:ascii="Calibri" w:hAnsi="Calibri" w:cs="Calibri"/>
          <w:sz w:val="24"/>
          <w:szCs w:val="24"/>
          <w:lang w:val="fr-FR"/>
        </w:rPr>
        <w:t>’association</w:t>
      </w:r>
      <w:r w:rsidR="002912A0">
        <w:rPr>
          <w:rFonts w:ascii="Calibri" w:hAnsi="Calibri" w:cs="Calibri"/>
          <w:sz w:val="24"/>
          <w:szCs w:val="24"/>
          <w:lang w:val="fr-FR"/>
        </w:rPr>
        <w:t>,</w:t>
      </w:r>
      <w:r w:rsidRPr="007053A4">
        <w:rPr>
          <w:rFonts w:ascii="Calibri" w:hAnsi="Calibri" w:cs="Calibri"/>
          <w:sz w:val="24"/>
          <w:szCs w:val="24"/>
          <w:lang w:val="fr-FR"/>
        </w:rPr>
        <w:t xml:space="preserve"> </w:t>
      </w:r>
      <w:r w:rsidR="002912A0">
        <w:rPr>
          <w:rFonts w:ascii="Calibri" w:hAnsi="Calibri" w:cs="Calibri"/>
          <w:sz w:val="24"/>
          <w:szCs w:val="24"/>
          <w:lang w:val="fr-FR"/>
        </w:rPr>
        <w:t>acceptant le</w:t>
      </w:r>
      <w:r w:rsidRPr="007053A4">
        <w:rPr>
          <w:rFonts w:ascii="Calibri" w:hAnsi="Calibri" w:cs="Calibri"/>
          <w:sz w:val="24"/>
          <w:szCs w:val="24"/>
          <w:lang w:val="fr-FR"/>
        </w:rPr>
        <w:t xml:space="preserve"> projet associatif et</w:t>
      </w:r>
      <w:r w:rsidR="002912A0">
        <w:rPr>
          <w:rFonts w:ascii="Calibri" w:hAnsi="Calibri" w:cs="Calibri"/>
          <w:sz w:val="24"/>
          <w:szCs w:val="24"/>
          <w:lang w:val="fr-FR"/>
        </w:rPr>
        <w:t xml:space="preserve"> le</w:t>
      </w:r>
      <w:r w:rsidRPr="007053A4">
        <w:rPr>
          <w:rFonts w:ascii="Calibri" w:hAnsi="Calibri" w:cs="Calibri"/>
          <w:sz w:val="24"/>
          <w:szCs w:val="24"/>
          <w:lang w:val="fr-FR"/>
        </w:rPr>
        <w:t xml:space="preserve"> règlement intérieur, </w:t>
      </w:r>
      <w:r w:rsidRPr="007053A4">
        <w:rPr>
          <w:rFonts w:ascii="Calibri" w:hAnsi="Calibri" w:cs="Calibri"/>
          <w:color w:val="000000"/>
          <w:sz w:val="24"/>
          <w:szCs w:val="24"/>
          <w:lang w:val="fr-FR"/>
        </w:rPr>
        <w:t>ayant adhéré aux présents statuts et s’étant acquittées de la cotisation annuelle. Chaque membre prend l’engagement de respecter les présents statuts. Les membres sont répartis en deux catégories : physique et morale. Les jeunes à partir de 16 ans peuvent être membre de la MIETE.</w:t>
      </w:r>
    </w:p>
    <w:p w14:paraId="340F64E9" w14:textId="147662F7" w:rsidR="00FF463A" w:rsidRPr="00FF463A" w:rsidRDefault="00FF463A" w:rsidP="00FF463A">
      <w:pPr>
        <w:widowControl w:val="0"/>
        <w:pBdr>
          <w:top w:val="nil"/>
          <w:left w:val="nil"/>
          <w:bottom w:val="nil"/>
          <w:right w:val="nil"/>
          <w:between w:val="nil"/>
        </w:pBdr>
        <w:spacing w:before="316"/>
        <w:ind w:left="-19" w:right="-28"/>
        <w:rPr>
          <w:rFonts w:ascii="Calibri" w:hAnsi="Calibri" w:cs="Calibri"/>
          <w:sz w:val="24"/>
          <w:szCs w:val="24"/>
          <w:lang w:val="fr-FR"/>
        </w:rPr>
      </w:pPr>
      <w:r w:rsidRPr="00FF463A">
        <w:rPr>
          <w:rFonts w:ascii="Calibri" w:hAnsi="Calibri" w:cs="Calibri"/>
          <w:sz w:val="24"/>
          <w:szCs w:val="24"/>
          <w:lang w:val="fr-FR"/>
        </w:rPr>
        <w:t>Les mineurs peuvent adhérer à l’association sous réserve d’un accord tacite ou d’une autorisation écrite de leurs représentants légaux. Ils sont membres à part entière de l’association.</w:t>
      </w:r>
    </w:p>
    <w:p w14:paraId="6ECCA47A" w14:textId="71679DC3" w:rsidR="00FF463A" w:rsidRPr="00FF463A" w:rsidRDefault="00FF463A" w:rsidP="00FF463A">
      <w:pPr>
        <w:widowControl w:val="0"/>
        <w:pBdr>
          <w:top w:val="nil"/>
          <w:left w:val="nil"/>
          <w:bottom w:val="nil"/>
          <w:right w:val="nil"/>
          <w:between w:val="nil"/>
        </w:pBdr>
        <w:spacing w:before="316"/>
        <w:ind w:left="-19" w:right="-28"/>
        <w:rPr>
          <w:rFonts w:ascii="Calibri" w:hAnsi="Calibri" w:cs="Calibri"/>
          <w:sz w:val="24"/>
          <w:szCs w:val="24"/>
          <w:lang w:val="fr-FR"/>
        </w:rPr>
      </w:pPr>
      <w:r w:rsidRPr="00FF463A">
        <w:rPr>
          <w:rFonts w:ascii="Calibri" w:hAnsi="Calibri" w:cs="Calibri"/>
          <w:sz w:val="24"/>
          <w:szCs w:val="24"/>
          <w:lang w:val="fr-FR"/>
        </w:rPr>
        <w:t>L’association s’interdit toute discrimination, veille au respect de ce principe et garantit la liberté de conscience pour chacun de ses membres.</w:t>
      </w:r>
    </w:p>
    <w:p w14:paraId="00000022" w14:textId="77777777" w:rsidR="001B1EBE" w:rsidRPr="007053A4" w:rsidRDefault="001B4B6F">
      <w:pPr>
        <w:widowControl w:val="0"/>
        <w:pBdr>
          <w:top w:val="nil"/>
          <w:left w:val="nil"/>
          <w:bottom w:val="nil"/>
          <w:right w:val="nil"/>
          <w:between w:val="nil"/>
        </w:pBdr>
        <w:spacing w:before="316"/>
        <w:ind w:left="-19" w:right="-28"/>
        <w:rPr>
          <w:rFonts w:ascii="Calibri" w:hAnsi="Calibri" w:cs="Calibri"/>
          <w:color w:val="000000"/>
          <w:sz w:val="24"/>
          <w:szCs w:val="24"/>
          <w:lang w:val="fr-FR"/>
        </w:rPr>
      </w:pPr>
      <w:r w:rsidRPr="007053A4">
        <w:rPr>
          <w:rFonts w:ascii="Calibri" w:hAnsi="Calibri" w:cs="Calibri"/>
          <w:sz w:val="24"/>
          <w:szCs w:val="24"/>
          <w:lang w:val="fr-FR"/>
        </w:rPr>
        <w:t>Les personnes physiques adhérentes d’une association membre de la MIETE peuvent avoir le statut de membre à la MIETE en prouvant cette adhésion et en adhérant aux documents fondateurs de la MIETE.</w:t>
      </w:r>
      <w:r w:rsidRPr="007053A4">
        <w:rPr>
          <w:rFonts w:ascii="Calibri" w:hAnsi="Calibri" w:cs="Calibri"/>
          <w:color w:val="000000"/>
          <w:sz w:val="24"/>
          <w:szCs w:val="24"/>
          <w:lang w:val="fr-FR"/>
        </w:rPr>
        <w:t xml:space="preserve"> </w:t>
      </w:r>
    </w:p>
    <w:p w14:paraId="00000024" w14:textId="77777777" w:rsidR="001B1EBE" w:rsidRPr="007053A4" w:rsidRDefault="001B4B6F">
      <w:pPr>
        <w:pStyle w:val="Titre1"/>
        <w:widowControl w:val="0"/>
        <w:ind w:right="2683"/>
        <w:rPr>
          <w:rFonts w:ascii="Calibri" w:hAnsi="Calibri" w:cs="Calibri"/>
          <w:b/>
          <w:lang w:val="fr-FR"/>
        </w:rPr>
      </w:pPr>
      <w:bookmarkStart w:id="8" w:name="_xfvk15khsiif" w:colFirst="0" w:colLast="0"/>
      <w:bookmarkEnd w:id="8"/>
      <w:r w:rsidRPr="007053A4">
        <w:rPr>
          <w:rFonts w:ascii="Calibri" w:hAnsi="Calibri" w:cs="Calibri"/>
          <w:lang w:val="fr-FR"/>
        </w:rPr>
        <w:t xml:space="preserve">● </w:t>
      </w:r>
      <w:r w:rsidRPr="007053A4">
        <w:rPr>
          <w:rFonts w:ascii="Calibri" w:hAnsi="Calibri" w:cs="Calibri"/>
          <w:b/>
          <w:lang w:val="fr-FR"/>
        </w:rPr>
        <w:t xml:space="preserve">ARTICLE 6 : La perte de la qualité de membre </w:t>
      </w:r>
    </w:p>
    <w:p w14:paraId="00000025" w14:textId="77777777" w:rsidR="001B1EBE" w:rsidRPr="007053A4" w:rsidRDefault="001B4B6F">
      <w:pPr>
        <w:widowControl w:val="0"/>
        <w:pBdr>
          <w:top w:val="nil"/>
          <w:left w:val="nil"/>
          <w:bottom w:val="nil"/>
          <w:right w:val="nil"/>
          <w:between w:val="nil"/>
        </w:pBdr>
        <w:spacing w:before="316"/>
        <w:ind w:left="-19" w:right="4809"/>
        <w:rPr>
          <w:rFonts w:ascii="Calibri" w:hAnsi="Calibri" w:cs="Calibri"/>
          <w:color w:val="000000"/>
          <w:sz w:val="24"/>
          <w:szCs w:val="24"/>
          <w:lang w:val="fr-FR"/>
        </w:rPr>
      </w:pPr>
      <w:r w:rsidRPr="007053A4">
        <w:rPr>
          <w:rFonts w:ascii="Calibri" w:hAnsi="Calibri" w:cs="Calibri"/>
          <w:color w:val="000000"/>
          <w:sz w:val="24"/>
          <w:szCs w:val="24"/>
          <w:lang w:val="fr-FR"/>
        </w:rPr>
        <w:t xml:space="preserve">La qualité de membre se perd par : </w:t>
      </w:r>
    </w:p>
    <w:p w14:paraId="00000026" w14:textId="77777777" w:rsidR="001B1EBE" w:rsidRPr="007053A4" w:rsidRDefault="001B4B6F" w:rsidP="002912A0">
      <w:pPr>
        <w:widowControl w:val="0"/>
        <w:pBdr>
          <w:top w:val="nil"/>
          <w:left w:val="nil"/>
          <w:bottom w:val="nil"/>
          <w:right w:val="nil"/>
          <w:between w:val="nil"/>
        </w:pBdr>
        <w:spacing w:before="120"/>
        <w:ind w:left="340" w:right="-38"/>
        <w:rPr>
          <w:rFonts w:ascii="Calibri" w:hAnsi="Calibri" w:cs="Calibri"/>
          <w:color w:val="000000"/>
          <w:sz w:val="24"/>
          <w:szCs w:val="24"/>
          <w:lang w:val="fr-FR"/>
        </w:rPr>
      </w:pPr>
      <w:r w:rsidRPr="007053A4">
        <w:rPr>
          <w:rFonts w:ascii="Calibri" w:hAnsi="Calibri" w:cs="Calibri"/>
          <w:color w:val="000000"/>
          <w:sz w:val="24"/>
          <w:szCs w:val="24"/>
          <w:lang w:val="fr-FR"/>
        </w:rPr>
        <w:t xml:space="preserve">1. décès ; </w:t>
      </w:r>
    </w:p>
    <w:p w14:paraId="00000027" w14:textId="3DAA1A4F" w:rsidR="001B1EBE" w:rsidRPr="007053A4" w:rsidRDefault="001B4B6F" w:rsidP="002912A0">
      <w:pPr>
        <w:widowControl w:val="0"/>
        <w:pBdr>
          <w:top w:val="nil"/>
          <w:left w:val="nil"/>
          <w:bottom w:val="nil"/>
          <w:right w:val="nil"/>
          <w:between w:val="nil"/>
        </w:pBdr>
        <w:spacing w:before="120"/>
        <w:ind w:left="340" w:right="-38"/>
        <w:rPr>
          <w:rFonts w:ascii="Calibri" w:hAnsi="Calibri" w:cs="Calibri"/>
          <w:color w:val="000000"/>
          <w:sz w:val="24"/>
          <w:szCs w:val="24"/>
          <w:lang w:val="fr-FR"/>
        </w:rPr>
      </w:pPr>
      <w:r w:rsidRPr="007053A4">
        <w:rPr>
          <w:rFonts w:ascii="Calibri" w:hAnsi="Calibri" w:cs="Calibri"/>
          <w:color w:val="000000"/>
          <w:sz w:val="24"/>
          <w:szCs w:val="24"/>
          <w:lang w:val="fr-FR"/>
        </w:rPr>
        <w:t xml:space="preserve">2. démission adressée par lettre recommandée </w:t>
      </w:r>
      <w:r w:rsidR="00255867">
        <w:rPr>
          <w:rFonts w:ascii="Calibri" w:hAnsi="Calibri" w:cs="Calibri"/>
          <w:color w:val="000000"/>
          <w:sz w:val="24"/>
          <w:szCs w:val="24"/>
          <w:lang w:val="fr-FR"/>
        </w:rPr>
        <w:t>aux personnes représentant légalement l’association</w:t>
      </w:r>
      <w:r w:rsidRPr="007053A4">
        <w:rPr>
          <w:rFonts w:ascii="Calibri" w:hAnsi="Calibri" w:cs="Calibri"/>
          <w:color w:val="000000"/>
          <w:sz w:val="24"/>
          <w:szCs w:val="24"/>
          <w:lang w:val="fr-FR"/>
        </w:rPr>
        <w:t xml:space="preserve"> ou remise en main propre à un membre du bureau. Chaque responsable peut, quant à lui, mettre fin à ses fonctions en cours de mandat en informant le bureau de cette décision en réunion de bureau ou en CA ; </w:t>
      </w:r>
    </w:p>
    <w:p w14:paraId="00000028" w14:textId="77777777" w:rsidR="001B1EBE" w:rsidRPr="007053A4" w:rsidRDefault="001B4B6F" w:rsidP="002912A0">
      <w:pPr>
        <w:widowControl w:val="0"/>
        <w:pBdr>
          <w:top w:val="nil"/>
          <w:left w:val="nil"/>
          <w:bottom w:val="nil"/>
          <w:right w:val="nil"/>
          <w:between w:val="nil"/>
        </w:pBdr>
        <w:spacing w:before="120"/>
        <w:ind w:left="340" w:right="-38"/>
        <w:rPr>
          <w:rFonts w:ascii="Calibri" w:hAnsi="Calibri" w:cs="Calibri"/>
          <w:color w:val="000000"/>
          <w:sz w:val="24"/>
          <w:szCs w:val="24"/>
          <w:lang w:val="fr-FR"/>
        </w:rPr>
      </w:pPr>
      <w:r w:rsidRPr="007053A4">
        <w:rPr>
          <w:rFonts w:ascii="Calibri" w:hAnsi="Calibri" w:cs="Calibri"/>
          <w:color w:val="000000"/>
          <w:sz w:val="24"/>
          <w:szCs w:val="24"/>
          <w:lang w:val="fr-FR"/>
        </w:rPr>
        <w:t xml:space="preserve">3. radiation prononcée par le CA pour non-paiement de la cotisation ; </w:t>
      </w:r>
    </w:p>
    <w:p w14:paraId="00000029" w14:textId="7D9A74A9" w:rsidR="001B1EBE" w:rsidRPr="007053A4" w:rsidRDefault="001B4B6F" w:rsidP="00FF463A">
      <w:pPr>
        <w:widowControl w:val="0"/>
        <w:pBdr>
          <w:top w:val="nil"/>
          <w:left w:val="nil"/>
          <w:bottom w:val="nil"/>
          <w:right w:val="nil"/>
          <w:between w:val="nil"/>
        </w:pBdr>
        <w:spacing w:before="120"/>
        <w:ind w:left="340" w:right="-38"/>
        <w:rPr>
          <w:rFonts w:ascii="Calibri" w:hAnsi="Calibri" w:cs="Calibri"/>
          <w:color w:val="000000"/>
          <w:sz w:val="24"/>
          <w:szCs w:val="24"/>
          <w:lang w:val="fr-FR"/>
        </w:rPr>
      </w:pPr>
      <w:r w:rsidRPr="007053A4">
        <w:rPr>
          <w:rFonts w:ascii="Calibri" w:hAnsi="Calibri" w:cs="Calibri"/>
          <w:color w:val="000000"/>
          <w:sz w:val="24"/>
          <w:szCs w:val="24"/>
          <w:lang w:val="fr-FR"/>
        </w:rPr>
        <w:t xml:space="preserve">4. </w:t>
      </w:r>
      <w:r w:rsidRPr="007053A4">
        <w:rPr>
          <w:rFonts w:ascii="Calibri" w:hAnsi="Calibri" w:cs="Calibri"/>
          <w:sz w:val="24"/>
          <w:szCs w:val="24"/>
          <w:lang w:val="fr-FR"/>
        </w:rPr>
        <w:t>exclusion prononcée par le CA suite à la transgression d’un des documents associatifs (statuts, charte, manifeste, règlement intérieur) ou pour toute autre motif jugé grav</w:t>
      </w:r>
      <w:r w:rsidR="00255867">
        <w:rPr>
          <w:rFonts w:ascii="Calibri" w:hAnsi="Calibri" w:cs="Calibri"/>
          <w:sz w:val="24"/>
          <w:szCs w:val="24"/>
          <w:lang w:val="fr-FR"/>
        </w:rPr>
        <w:t xml:space="preserve">e par le </w:t>
      </w:r>
      <w:r w:rsidR="00255867">
        <w:rPr>
          <w:rFonts w:ascii="Calibri" w:hAnsi="Calibri" w:cs="Calibri"/>
          <w:sz w:val="24"/>
          <w:szCs w:val="24"/>
          <w:lang w:val="fr-FR"/>
        </w:rPr>
        <w:lastRenderedPageBreak/>
        <w:t>CA</w:t>
      </w:r>
      <w:r w:rsidR="00FF463A">
        <w:rPr>
          <w:rFonts w:ascii="Calibri" w:hAnsi="Calibri" w:cs="Calibri"/>
          <w:sz w:val="24"/>
          <w:szCs w:val="24"/>
          <w:lang w:val="fr-FR"/>
        </w:rPr>
        <w:t xml:space="preserve">, </w:t>
      </w:r>
      <w:r w:rsidR="00FF463A" w:rsidRPr="00FF463A">
        <w:rPr>
          <w:rFonts w:ascii="Calibri" w:hAnsi="Calibri" w:cs="Calibri"/>
          <w:sz w:val="24"/>
          <w:szCs w:val="24"/>
          <w:lang w:val="fr-FR"/>
        </w:rPr>
        <w:t>l</w:t>
      </w:r>
      <w:r w:rsidR="00FF463A">
        <w:rPr>
          <w:rFonts w:ascii="Calibri" w:hAnsi="Calibri" w:cs="Calibri"/>
          <w:sz w:val="24"/>
          <w:szCs w:val="24"/>
          <w:lang w:val="fr-FR"/>
        </w:rPr>
        <w:t>a personne intéressée</w:t>
      </w:r>
      <w:r w:rsidR="00FF463A" w:rsidRPr="00FF463A">
        <w:rPr>
          <w:rFonts w:ascii="Calibri" w:hAnsi="Calibri" w:cs="Calibri"/>
          <w:sz w:val="24"/>
          <w:szCs w:val="24"/>
          <w:lang w:val="fr-FR"/>
        </w:rPr>
        <w:t xml:space="preserve"> ayant été invité</w:t>
      </w:r>
      <w:r w:rsidR="00FF463A">
        <w:rPr>
          <w:rFonts w:ascii="Calibri" w:hAnsi="Calibri" w:cs="Calibri"/>
          <w:sz w:val="24"/>
          <w:szCs w:val="24"/>
          <w:lang w:val="fr-FR"/>
        </w:rPr>
        <w:t xml:space="preserve">e </w:t>
      </w:r>
      <w:r w:rsidR="00FF463A" w:rsidRPr="00FF463A">
        <w:rPr>
          <w:rFonts w:ascii="Calibri" w:hAnsi="Calibri" w:cs="Calibri"/>
          <w:sz w:val="24"/>
          <w:szCs w:val="24"/>
          <w:lang w:val="fr-FR"/>
        </w:rPr>
        <w:t>à faire valoir ses droits à la défense auprès du conseil d'administration</w:t>
      </w:r>
      <w:r w:rsidR="00255867">
        <w:rPr>
          <w:rFonts w:ascii="Calibri" w:hAnsi="Calibri" w:cs="Calibri"/>
          <w:sz w:val="24"/>
          <w:szCs w:val="24"/>
          <w:lang w:val="fr-FR"/>
        </w:rPr>
        <w:t> ;</w:t>
      </w:r>
    </w:p>
    <w:p w14:paraId="0000002A" w14:textId="77777777" w:rsidR="001B1EBE" w:rsidRPr="007053A4" w:rsidRDefault="001B4B6F" w:rsidP="002912A0">
      <w:pPr>
        <w:widowControl w:val="0"/>
        <w:pBdr>
          <w:top w:val="nil"/>
          <w:left w:val="nil"/>
          <w:bottom w:val="nil"/>
          <w:right w:val="nil"/>
          <w:between w:val="nil"/>
        </w:pBdr>
        <w:spacing w:before="120"/>
        <w:ind w:left="340" w:right="-38"/>
        <w:rPr>
          <w:rFonts w:ascii="Calibri" w:hAnsi="Calibri" w:cs="Calibri"/>
          <w:color w:val="000000"/>
          <w:sz w:val="24"/>
          <w:szCs w:val="24"/>
          <w:lang w:val="fr-FR"/>
        </w:rPr>
      </w:pPr>
      <w:r w:rsidRPr="007053A4">
        <w:rPr>
          <w:rFonts w:ascii="Calibri" w:hAnsi="Calibri" w:cs="Calibri"/>
          <w:color w:val="000000"/>
          <w:sz w:val="24"/>
          <w:szCs w:val="24"/>
          <w:lang w:val="fr-FR"/>
        </w:rPr>
        <w:t xml:space="preserve">5. </w:t>
      </w:r>
      <w:r w:rsidRPr="007053A4">
        <w:rPr>
          <w:rFonts w:ascii="Calibri" w:hAnsi="Calibri" w:cs="Calibri"/>
          <w:sz w:val="24"/>
          <w:szCs w:val="24"/>
          <w:lang w:val="fr-FR"/>
        </w:rPr>
        <w:t>Le non-renouvellement de la cotisation avant le 30 septembre suivant l’année scolaire écoulée.</w:t>
      </w:r>
      <w:r w:rsidRPr="007053A4">
        <w:rPr>
          <w:rFonts w:ascii="Calibri" w:hAnsi="Calibri" w:cs="Calibri"/>
          <w:color w:val="000000"/>
          <w:sz w:val="24"/>
          <w:szCs w:val="24"/>
          <w:lang w:val="fr-FR"/>
        </w:rPr>
        <w:t xml:space="preserve"> </w:t>
      </w:r>
    </w:p>
    <w:p w14:paraId="0000002B" w14:textId="77777777" w:rsidR="001B1EBE" w:rsidRPr="007053A4" w:rsidRDefault="001B4B6F">
      <w:pPr>
        <w:pStyle w:val="Titre1"/>
        <w:widowControl w:val="0"/>
        <w:spacing w:before="321"/>
        <w:rPr>
          <w:rFonts w:ascii="Calibri" w:hAnsi="Calibri" w:cs="Calibri"/>
          <w:b/>
          <w:lang w:val="fr-FR"/>
        </w:rPr>
      </w:pPr>
      <w:bookmarkStart w:id="9" w:name="_pc69v3sv9ulr" w:colFirst="0" w:colLast="0"/>
      <w:bookmarkEnd w:id="9"/>
      <w:r w:rsidRPr="007053A4">
        <w:rPr>
          <w:rFonts w:ascii="Calibri" w:hAnsi="Calibri" w:cs="Calibri"/>
          <w:lang w:val="fr-FR"/>
        </w:rPr>
        <w:t xml:space="preserve">● </w:t>
      </w:r>
      <w:r w:rsidRPr="007053A4">
        <w:rPr>
          <w:rFonts w:ascii="Calibri" w:hAnsi="Calibri" w:cs="Calibri"/>
          <w:b/>
          <w:lang w:val="fr-FR"/>
        </w:rPr>
        <w:t xml:space="preserve">ARTICLE 7 : L’assemblée générale ordinaire, convocation et organisation </w:t>
      </w:r>
    </w:p>
    <w:p w14:paraId="0000002C" w14:textId="77777777" w:rsidR="001B1EBE" w:rsidRPr="007053A4" w:rsidRDefault="001B4B6F">
      <w:pPr>
        <w:widowControl w:val="0"/>
        <w:pBdr>
          <w:top w:val="nil"/>
          <w:left w:val="nil"/>
          <w:bottom w:val="nil"/>
          <w:right w:val="nil"/>
          <w:between w:val="nil"/>
        </w:pBdr>
        <w:spacing w:before="321"/>
        <w:ind w:left="-19" w:right="-28"/>
        <w:jc w:val="both"/>
        <w:rPr>
          <w:rFonts w:ascii="Calibri" w:hAnsi="Calibri" w:cs="Calibri"/>
          <w:color w:val="000000"/>
          <w:sz w:val="24"/>
          <w:szCs w:val="24"/>
          <w:lang w:val="fr-FR"/>
        </w:rPr>
      </w:pPr>
      <w:r w:rsidRPr="007053A4">
        <w:rPr>
          <w:rFonts w:ascii="Calibri" w:hAnsi="Calibri" w:cs="Calibri"/>
          <w:color w:val="000000"/>
          <w:sz w:val="24"/>
          <w:szCs w:val="24"/>
          <w:lang w:val="fr-FR"/>
        </w:rPr>
        <w:t xml:space="preserve">L’assemblée générale est composée de l’ensemble des membres de l’association. Elle se réunit une fois par an. Les membres sont convoqués au moins un mois avant la date de l’assemblée générale. </w:t>
      </w:r>
    </w:p>
    <w:p w14:paraId="0000002D" w14:textId="4CF0999D" w:rsidR="001B1EBE" w:rsidRPr="008F0429" w:rsidRDefault="001B4B6F">
      <w:pPr>
        <w:widowControl w:val="0"/>
        <w:pBdr>
          <w:top w:val="nil"/>
          <w:left w:val="nil"/>
          <w:bottom w:val="nil"/>
          <w:right w:val="nil"/>
          <w:between w:val="nil"/>
        </w:pBdr>
        <w:spacing w:before="321"/>
        <w:ind w:left="-19" w:right="5073"/>
        <w:rPr>
          <w:rFonts w:ascii="Calibri" w:hAnsi="Calibri" w:cs="Calibri"/>
          <w:b/>
          <w:color w:val="000000"/>
          <w:sz w:val="24"/>
          <w:szCs w:val="24"/>
          <w:lang w:val="fr-FR"/>
        </w:rPr>
      </w:pPr>
      <w:r w:rsidRPr="008F0429">
        <w:rPr>
          <w:rFonts w:ascii="Calibri" w:hAnsi="Calibri" w:cs="Calibri"/>
          <w:b/>
          <w:color w:val="000000"/>
          <w:sz w:val="24"/>
          <w:szCs w:val="24"/>
          <w:lang w:val="fr-FR"/>
        </w:rPr>
        <w:t xml:space="preserve">Procédure et conditions de vote : </w:t>
      </w:r>
    </w:p>
    <w:p w14:paraId="0000002E" w14:textId="5DAC3F93" w:rsidR="001B1EBE" w:rsidRPr="007053A4" w:rsidRDefault="001B4B6F" w:rsidP="002912A0">
      <w:pPr>
        <w:widowControl w:val="0"/>
        <w:pBdr>
          <w:top w:val="nil"/>
          <w:left w:val="nil"/>
          <w:bottom w:val="nil"/>
          <w:right w:val="nil"/>
          <w:between w:val="nil"/>
        </w:pBdr>
        <w:spacing w:before="120"/>
        <w:ind w:left="-19" w:right="-23"/>
        <w:rPr>
          <w:rFonts w:ascii="Calibri" w:hAnsi="Calibri" w:cs="Calibri"/>
          <w:color w:val="000000"/>
          <w:sz w:val="24"/>
          <w:szCs w:val="24"/>
          <w:lang w:val="fr-FR"/>
        </w:rPr>
      </w:pPr>
      <w:r w:rsidRPr="007053A4">
        <w:rPr>
          <w:rFonts w:ascii="Calibri" w:hAnsi="Calibri" w:cs="Calibri"/>
          <w:color w:val="000000"/>
          <w:sz w:val="24"/>
          <w:szCs w:val="24"/>
          <w:lang w:val="fr-FR"/>
        </w:rPr>
        <w:t>Les résolutions de l’assemblée générale sont prises à la majorité des suffrages exprimés. Pourront prendre part au vote tou</w:t>
      </w:r>
      <w:r w:rsidR="002912A0">
        <w:rPr>
          <w:rFonts w:ascii="Calibri" w:hAnsi="Calibri" w:cs="Calibri"/>
          <w:color w:val="000000"/>
          <w:sz w:val="24"/>
          <w:szCs w:val="24"/>
          <w:lang w:val="fr-FR"/>
        </w:rPr>
        <w:t>te</w:t>
      </w:r>
      <w:r w:rsidRPr="007053A4">
        <w:rPr>
          <w:rFonts w:ascii="Calibri" w:hAnsi="Calibri" w:cs="Calibri"/>
          <w:color w:val="000000"/>
          <w:sz w:val="24"/>
          <w:szCs w:val="24"/>
          <w:lang w:val="fr-FR"/>
        </w:rPr>
        <w:t>s les</w:t>
      </w:r>
      <w:r w:rsidR="002912A0">
        <w:rPr>
          <w:rFonts w:ascii="Calibri" w:hAnsi="Calibri" w:cs="Calibri"/>
          <w:color w:val="000000"/>
          <w:sz w:val="24"/>
          <w:szCs w:val="24"/>
          <w:lang w:val="fr-FR"/>
        </w:rPr>
        <w:t xml:space="preserve"> personnes adhérentes</w:t>
      </w:r>
      <w:r w:rsidRPr="007053A4">
        <w:rPr>
          <w:rFonts w:ascii="Calibri" w:hAnsi="Calibri" w:cs="Calibri"/>
          <w:color w:val="000000"/>
          <w:sz w:val="24"/>
          <w:szCs w:val="24"/>
          <w:lang w:val="fr-FR"/>
        </w:rPr>
        <w:t xml:space="preserve"> de la MIETE </w:t>
      </w:r>
      <w:r w:rsidR="002912A0">
        <w:rPr>
          <w:rFonts w:ascii="Calibri" w:hAnsi="Calibri" w:cs="Calibri"/>
          <w:color w:val="000000"/>
          <w:sz w:val="24"/>
          <w:szCs w:val="24"/>
          <w:lang w:val="fr-FR"/>
        </w:rPr>
        <w:t>depuis au moins une semaine</w:t>
      </w:r>
      <w:r w:rsidRPr="007053A4">
        <w:rPr>
          <w:rFonts w:ascii="Calibri" w:hAnsi="Calibri" w:cs="Calibri"/>
          <w:color w:val="000000"/>
          <w:sz w:val="24"/>
          <w:szCs w:val="24"/>
          <w:lang w:val="fr-FR"/>
        </w:rPr>
        <w:t xml:space="preserve">. Les votes se font à main levée sauf si une personne demande le vote à bulletin secret. Les personnes qui ne pourraient pas être présentes mais souhaiteraient voter, peuvent donner une procuration écrite à l’un des membres disposant d’une voix délibérative. Chaque membre ne peut être porteur de plus d’une procuration. </w:t>
      </w:r>
    </w:p>
    <w:p w14:paraId="0000002F" w14:textId="77777777" w:rsidR="001B1EBE" w:rsidRPr="008F0429" w:rsidRDefault="001B4B6F">
      <w:pPr>
        <w:widowControl w:val="0"/>
        <w:pBdr>
          <w:top w:val="nil"/>
          <w:left w:val="nil"/>
          <w:bottom w:val="nil"/>
          <w:right w:val="nil"/>
          <w:between w:val="nil"/>
        </w:pBdr>
        <w:spacing w:before="321"/>
        <w:ind w:left="-19" w:right="7353"/>
        <w:rPr>
          <w:rFonts w:ascii="Calibri" w:hAnsi="Calibri" w:cs="Calibri"/>
          <w:b/>
          <w:color w:val="000000"/>
          <w:sz w:val="24"/>
          <w:szCs w:val="24"/>
          <w:lang w:val="fr-FR"/>
        </w:rPr>
      </w:pPr>
      <w:r w:rsidRPr="008F0429">
        <w:rPr>
          <w:rFonts w:ascii="Calibri" w:hAnsi="Calibri" w:cs="Calibri"/>
          <w:b/>
          <w:color w:val="000000"/>
          <w:sz w:val="24"/>
          <w:szCs w:val="24"/>
          <w:lang w:val="fr-FR"/>
        </w:rPr>
        <w:t xml:space="preserve">Organisation : </w:t>
      </w:r>
    </w:p>
    <w:p w14:paraId="00000030" w14:textId="2F3364E1" w:rsidR="001B1EBE" w:rsidRPr="007053A4" w:rsidRDefault="001B4B6F" w:rsidP="002912A0">
      <w:pPr>
        <w:widowControl w:val="0"/>
        <w:pBdr>
          <w:top w:val="nil"/>
          <w:left w:val="nil"/>
          <w:bottom w:val="nil"/>
          <w:right w:val="nil"/>
          <w:between w:val="nil"/>
        </w:pBdr>
        <w:spacing w:before="120"/>
        <w:ind w:left="-19" w:right="-28"/>
        <w:jc w:val="both"/>
        <w:rPr>
          <w:rFonts w:ascii="Calibri" w:hAnsi="Calibri" w:cs="Calibri"/>
          <w:color w:val="000000"/>
          <w:sz w:val="24"/>
          <w:szCs w:val="24"/>
          <w:lang w:val="fr-FR"/>
        </w:rPr>
      </w:pPr>
      <w:r w:rsidRPr="007053A4">
        <w:rPr>
          <w:rFonts w:ascii="Calibri" w:hAnsi="Calibri" w:cs="Calibri"/>
          <w:color w:val="000000"/>
          <w:sz w:val="24"/>
          <w:szCs w:val="24"/>
          <w:lang w:val="fr-FR"/>
        </w:rPr>
        <w:t>L’ordre du jour est fixé par le CA. Cet ordre du jour peut être enrichi par les membres de la MIETE, les propositions d’ajouts à l’ordre du jour doivent être faites au moins une semaine avant le CA précédent l’assemblée générale. Seules sont valables les résolutions prises par l’assemblée générale sur les points inscrits à l’ordre du jour. La présidence de l’assemblée générale appartient au</w:t>
      </w:r>
      <w:r w:rsidR="00AD1F53">
        <w:rPr>
          <w:rFonts w:ascii="Calibri" w:hAnsi="Calibri" w:cs="Calibri"/>
          <w:color w:val="000000"/>
          <w:sz w:val="24"/>
          <w:szCs w:val="24"/>
          <w:lang w:val="fr-FR"/>
        </w:rPr>
        <w:t xml:space="preserve">x </w:t>
      </w:r>
      <w:r w:rsidR="00F222F5">
        <w:rPr>
          <w:rFonts w:ascii="Calibri" w:hAnsi="Calibri" w:cs="Calibri"/>
          <w:color w:val="000000"/>
          <w:sz w:val="24"/>
          <w:szCs w:val="24"/>
          <w:lang w:val="fr-FR"/>
        </w:rPr>
        <w:t xml:space="preserve">personnes </w:t>
      </w:r>
      <w:r w:rsidRPr="007053A4">
        <w:rPr>
          <w:rFonts w:ascii="Calibri" w:hAnsi="Calibri" w:cs="Calibri"/>
          <w:sz w:val="24"/>
          <w:szCs w:val="24"/>
          <w:lang w:val="fr-FR"/>
        </w:rPr>
        <w:t>représent</w:t>
      </w:r>
      <w:r w:rsidR="00AD1F53">
        <w:rPr>
          <w:rFonts w:ascii="Calibri" w:hAnsi="Calibri" w:cs="Calibri"/>
          <w:sz w:val="24"/>
          <w:szCs w:val="24"/>
          <w:lang w:val="fr-FR"/>
        </w:rPr>
        <w:t>ant</w:t>
      </w:r>
      <w:r w:rsidR="00F222F5">
        <w:rPr>
          <w:rFonts w:ascii="Calibri" w:hAnsi="Calibri" w:cs="Calibri"/>
          <w:sz w:val="24"/>
          <w:szCs w:val="24"/>
          <w:lang w:val="fr-FR"/>
        </w:rPr>
        <w:t>e</w:t>
      </w:r>
      <w:r w:rsidR="00AD1F53">
        <w:rPr>
          <w:rFonts w:ascii="Calibri" w:hAnsi="Calibri" w:cs="Calibri"/>
          <w:sz w:val="24"/>
          <w:szCs w:val="24"/>
          <w:lang w:val="fr-FR"/>
        </w:rPr>
        <w:t>s lég</w:t>
      </w:r>
      <w:r w:rsidRPr="007053A4">
        <w:rPr>
          <w:rFonts w:ascii="Calibri" w:hAnsi="Calibri" w:cs="Calibri"/>
          <w:sz w:val="24"/>
          <w:szCs w:val="24"/>
          <w:lang w:val="fr-FR"/>
        </w:rPr>
        <w:t>a</w:t>
      </w:r>
      <w:r w:rsidR="00AD1F53">
        <w:rPr>
          <w:rFonts w:ascii="Calibri" w:hAnsi="Calibri" w:cs="Calibri"/>
          <w:sz w:val="24"/>
          <w:szCs w:val="24"/>
          <w:lang w:val="fr-FR"/>
        </w:rPr>
        <w:t>les</w:t>
      </w:r>
      <w:r w:rsidRPr="007053A4">
        <w:rPr>
          <w:rFonts w:ascii="Calibri" w:hAnsi="Calibri" w:cs="Calibri"/>
          <w:color w:val="000000"/>
          <w:sz w:val="24"/>
          <w:szCs w:val="24"/>
          <w:lang w:val="fr-FR"/>
        </w:rPr>
        <w:t>. Toutes les délibérations et résolutions de l’assemblée générale font l’objet d’un procès-verbal et sont consignées dans le registre « des délibérations des assemblées générales » signées par le</w:t>
      </w:r>
      <w:r w:rsidRPr="007053A4">
        <w:rPr>
          <w:rFonts w:ascii="Calibri" w:hAnsi="Calibri" w:cs="Calibri"/>
          <w:sz w:val="24"/>
          <w:szCs w:val="24"/>
          <w:lang w:val="fr-FR"/>
        </w:rPr>
        <w:t>s</w:t>
      </w:r>
      <w:r w:rsidR="00F222F5">
        <w:rPr>
          <w:rFonts w:ascii="Calibri" w:hAnsi="Calibri" w:cs="Calibri"/>
          <w:sz w:val="24"/>
          <w:szCs w:val="24"/>
          <w:lang w:val="fr-FR"/>
        </w:rPr>
        <w:t xml:space="preserve"> personnes représentante</w:t>
      </w:r>
      <w:r w:rsidRPr="007053A4">
        <w:rPr>
          <w:rFonts w:ascii="Calibri" w:hAnsi="Calibri" w:cs="Calibri"/>
          <w:sz w:val="24"/>
          <w:szCs w:val="24"/>
          <w:lang w:val="fr-FR"/>
        </w:rPr>
        <w:t>s léga</w:t>
      </w:r>
      <w:r w:rsidR="00F222F5">
        <w:rPr>
          <w:rFonts w:ascii="Calibri" w:hAnsi="Calibri" w:cs="Calibri"/>
          <w:sz w:val="24"/>
          <w:szCs w:val="24"/>
          <w:lang w:val="fr-FR"/>
        </w:rPr>
        <w:t>les</w:t>
      </w:r>
      <w:r w:rsidRPr="007053A4">
        <w:rPr>
          <w:rFonts w:ascii="Calibri" w:hAnsi="Calibri" w:cs="Calibri"/>
          <w:color w:val="000000"/>
          <w:sz w:val="24"/>
          <w:szCs w:val="24"/>
          <w:lang w:val="fr-FR"/>
        </w:rPr>
        <w:t xml:space="preserve">. Il est également tenu une feuille de présence qui est signée par chaque </w:t>
      </w:r>
      <w:r w:rsidR="00AD1F53">
        <w:rPr>
          <w:rFonts w:ascii="Calibri" w:hAnsi="Calibri" w:cs="Calibri"/>
          <w:color w:val="000000"/>
          <w:sz w:val="24"/>
          <w:szCs w:val="24"/>
          <w:lang w:val="fr-FR"/>
        </w:rPr>
        <w:t>personne adhérente</w:t>
      </w:r>
      <w:r w:rsidRPr="007053A4">
        <w:rPr>
          <w:rFonts w:ascii="Calibri" w:hAnsi="Calibri" w:cs="Calibri"/>
          <w:color w:val="000000"/>
          <w:sz w:val="24"/>
          <w:szCs w:val="24"/>
          <w:lang w:val="fr-FR"/>
        </w:rPr>
        <w:t xml:space="preserve"> et certifiée conforme par </w:t>
      </w:r>
      <w:r w:rsidRPr="007053A4">
        <w:rPr>
          <w:rFonts w:ascii="Calibri" w:hAnsi="Calibri" w:cs="Calibri"/>
          <w:sz w:val="24"/>
          <w:szCs w:val="24"/>
          <w:lang w:val="fr-FR"/>
        </w:rPr>
        <w:t xml:space="preserve">les </w:t>
      </w:r>
      <w:r w:rsidR="00AD1F53">
        <w:rPr>
          <w:rFonts w:ascii="Calibri" w:hAnsi="Calibri" w:cs="Calibri"/>
          <w:sz w:val="24"/>
          <w:szCs w:val="24"/>
          <w:lang w:val="fr-FR"/>
        </w:rPr>
        <w:t>personnes représentantes légales.</w:t>
      </w:r>
    </w:p>
    <w:p w14:paraId="00000031" w14:textId="77777777" w:rsidR="001B1EBE" w:rsidRPr="007053A4" w:rsidRDefault="001B4B6F">
      <w:pPr>
        <w:pStyle w:val="Titre1"/>
        <w:widowControl w:val="0"/>
        <w:spacing w:before="321"/>
        <w:ind w:right="1142"/>
        <w:rPr>
          <w:rFonts w:ascii="Calibri" w:hAnsi="Calibri" w:cs="Calibri"/>
          <w:b/>
          <w:lang w:val="fr-FR"/>
        </w:rPr>
      </w:pPr>
      <w:bookmarkStart w:id="10" w:name="_639tnqcfe734" w:colFirst="0" w:colLast="0"/>
      <w:bookmarkEnd w:id="10"/>
      <w:r w:rsidRPr="007053A4">
        <w:rPr>
          <w:rFonts w:ascii="Calibri" w:hAnsi="Calibri" w:cs="Calibri"/>
          <w:lang w:val="fr-FR"/>
        </w:rPr>
        <w:t xml:space="preserve">● </w:t>
      </w:r>
      <w:r w:rsidRPr="007053A4">
        <w:rPr>
          <w:rFonts w:ascii="Calibri" w:hAnsi="Calibri" w:cs="Calibri"/>
          <w:b/>
          <w:lang w:val="fr-FR"/>
        </w:rPr>
        <w:t xml:space="preserve">ARTICLE 8 : Pouvoirs de l’assemblée générale ordinaire </w:t>
      </w:r>
    </w:p>
    <w:p w14:paraId="00000032" w14:textId="62C91806" w:rsidR="001B1EBE" w:rsidRPr="007053A4" w:rsidRDefault="001B4B6F">
      <w:pPr>
        <w:widowControl w:val="0"/>
        <w:pBdr>
          <w:top w:val="nil"/>
          <w:left w:val="nil"/>
          <w:bottom w:val="nil"/>
          <w:right w:val="nil"/>
          <w:between w:val="nil"/>
        </w:pBdr>
        <w:spacing w:before="316"/>
        <w:ind w:left="-19" w:right="-33"/>
        <w:rPr>
          <w:rFonts w:ascii="Calibri" w:hAnsi="Calibri" w:cs="Calibri"/>
          <w:color w:val="000000"/>
          <w:sz w:val="24"/>
          <w:szCs w:val="24"/>
          <w:lang w:val="fr-FR"/>
        </w:rPr>
      </w:pPr>
      <w:r w:rsidRPr="007053A4">
        <w:rPr>
          <w:rFonts w:ascii="Calibri" w:hAnsi="Calibri" w:cs="Calibri"/>
          <w:color w:val="000000"/>
          <w:sz w:val="24"/>
          <w:szCs w:val="24"/>
          <w:lang w:val="fr-FR"/>
        </w:rPr>
        <w:t>Dans la limite des pouvoirs qui leur sont conférés par les présents statuts, les assemblées obligent par leurs décisions tous les membres, y compris les absents. L’assemblée entend les rapports sur la gestion de la direction et notamment sur la situation morale et financière de l’association. L’assemblée, après avoir délibéré et statué sur les différents rapports, approuve les comptes d</w:t>
      </w:r>
      <w:r w:rsidR="00AD1F53">
        <w:rPr>
          <w:rFonts w:ascii="Calibri" w:hAnsi="Calibri" w:cs="Calibri"/>
          <w:color w:val="000000"/>
          <w:sz w:val="24"/>
          <w:szCs w:val="24"/>
          <w:lang w:val="fr-FR"/>
        </w:rPr>
        <w:t>e l’exercice clos dans un délai</w:t>
      </w:r>
      <w:r w:rsidRPr="007053A4">
        <w:rPr>
          <w:rFonts w:ascii="Calibri" w:hAnsi="Calibri" w:cs="Calibri"/>
          <w:color w:val="000000"/>
          <w:sz w:val="24"/>
          <w:szCs w:val="24"/>
          <w:lang w:val="fr-FR"/>
        </w:rPr>
        <w:t xml:space="preserve"> de 6 mois, vote le budget de l’exercice suivant et </w:t>
      </w:r>
      <w:r w:rsidRPr="007053A4">
        <w:rPr>
          <w:rFonts w:ascii="Calibri" w:hAnsi="Calibri" w:cs="Calibri"/>
          <w:color w:val="000000"/>
          <w:sz w:val="24"/>
          <w:szCs w:val="24"/>
          <w:lang w:val="fr-FR"/>
        </w:rPr>
        <w:lastRenderedPageBreak/>
        <w:t xml:space="preserve">délibère sur toutes les autres questions figurant à l’ordre du jour. Elle pourvoit à la nomination ou au renouvellement des membres du CA dans les conditions prévues aux articles 10 des présents statuts. L’assemblée générale est également compétente pour examiner tous les points qui ne relèvent pas des attributions du CA ou du bureau. </w:t>
      </w:r>
    </w:p>
    <w:p w14:paraId="00000033" w14:textId="77777777" w:rsidR="001B1EBE" w:rsidRPr="007053A4" w:rsidRDefault="001B4B6F">
      <w:pPr>
        <w:widowControl w:val="0"/>
        <w:pBdr>
          <w:top w:val="nil"/>
          <w:left w:val="nil"/>
          <w:bottom w:val="nil"/>
          <w:right w:val="nil"/>
          <w:between w:val="nil"/>
        </w:pBdr>
        <w:spacing w:before="321"/>
        <w:ind w:left="-19" w:right="-28"/>
        <w:jc w:val="both"/>
        <w:rPr>
          <w:rFonts w:ascii="Calibri" w:hAnsi="Calibri" w:cs="Calibri"/>
          <w:color w:val="000000"/>
          <w:sz w:val="24"/>
          <w:szCs w:val="24"/>
          <w:lang w:val="fr-FR"/>
        </w:rPr>
      </w:pPr>
      <w:r w:rsidRPr="007053A4">
        <w:rPr>
          <w:rFonts w:ascii="Calibri" w:hAnsi="Calibri" w:cs="Calibri"/>
          <w:color w:val="000000"/>
          <w:sz w:val="24"/>
          <w:szCs w:val="24"/>
          <w:lang w:val="fr-FR"/>
        </w:rPr>
        <w:t xml:space="preserve">Tout contrat ou convention passé entre la MIETE d'une part et un administrateur, son conjoint ou un proche, d'autre part, est soumis pour autorisation au conseil d'administration et présenté pour information à la plus prochaine assemblée générale. </w:t>
      </w:r>
    </w:p>
    <w:p w14:paraId="00000034" w14:textId="77777777" w:rsidR="001B1EBE" w:rsidRPr="007053A4" w:rsidRDefault="001B4B6F">
      <w:pPr>
        <w:pStyle w:val="Titre1"/>
        <w:widowControl w:val="0"/>
        <w:ind w:right="2678"/>
        <w:rPr>
          <w:rFonts w:ascii="Calibri" w:hAnsi="Calibri" w:cs="Calibri"/>
          <w:b/>
          <w:lang w:val="fr-FR"/>
        </w:rPr>
      </w:pPr>
      <w:bookmarkStart w:id="11" w:name="_5jc7lqhvkqjq" w:colFirst="0" w:colLast="0"/>
      <w:bookmarkEnd w:id="11"/>
      <w:r w:rsidRPr="007053A4">
        <w:rPr>
          <w:rFonts w:ascii="Calibri" w:hAnsi="Calibri" w:cs="Calibri"/>
          <w:lang w:val="fr-FR"/>
        </w:rPr>
        <w:t xml:space="preserve">● </w:t>
      </w:r>
      <w:r w:rsidRPr="007053A4">
        <w:rPr>
          <w:rFonts w:ascii="Calibri" w:hAnsi="Calibri" w:cs="Calibri"/>
          <w:b/>
          <w:lang w:val="fr-FR"/>
        </w:rPr>
        <w:t xml:space="preserve">ARTICLE 9 : Le conseil d'administration (CA) </w:t>
      </w:r>
    </w:p>
    <w:p w14:paraId="00000035" w14:textId="5B1DFC71" w:rsidR="001B1EBE" w:rsidRPr="007053A4" w:rsidRDefault="001B4B6F">
      <w:pPr>
        <w:widowControl w:val="0"/>
        <w:pBdr>
          <w:top w:val="nil"/>
          <w:left w:val="nil"/>
          <w:bottom w:val="nil"/>
          <w:right w:val="nil"/>
          <w:between w:val="nil"/>
        </w:pBdr>
        <w:spacing w:before="321"/>
        <w:ind w:left="-19" w:right="278"/>
        <w:rPr>
          <w:rFonts w:ascii="Calibri" w:hAnsi="Calibri" w:cs="Calibri"/>
          <w:color w:val="000000"/>
          <w:sz w:val="24"/>
          <w:szCs w:val="24"/>
          <w:lang w:val="fr-FR"/>
        </w:rPr>
      </w:pPr>
      <w:r w:rsidRPr="007053A4">
        <w:rPr>
          <w:rFonts w:ascii="Calibri" w:hAnsi="Calibri" w:cs="Calibri"/>
          <w:color w:val="000000"/>
          <w:sz w:val="24"/>
          <w:szCs w:val="24"/>
          <w:lang w:val="fr-FR"/>
        </w:rPr>
        <w:t>Le Conseil d'Administration sera composé de maximum 16 membres, personnes physiques (minimum 4 personnes physiques) ou morales</w:t>
      </w:r>
      <w:r>
        <w:rPr>
          <w:rFonts w:ascii="Calibri" w:hAnsi="Calibri" w:cs="Calibri"/>
          <w:color w:val="000000"/>
          <w:sz w:val="24"/>
          <w:szCs w:val="24"/>
          <w:lang w:val="fr-FR"/>
        </w:rPr>
        <w:t xml:space="preserve">. </w:t>
      </w:r>
      <w:r>
        <w:rPr>
          <w:rFonts w:ascii="Calibri" w:hAnsi="Calibri" w:cs="Calibri"/>
          <w:sz w:val="24"/>
          <w:szCs w:val="24"/>
          <w:lang w:val="fr-FR"/>
        </w:rPr>
        <w:t>Un minimum de 12 personnes sera recherché et c</w:t>
      </w:r>
      <w:r w:rsidRPr="007053A4">
        <w:rPr>
          <w:rFonts w:ascii="Calibri" w:hAnsi="Calibri" w:cs="Calibri"/>
          <w:sz w:val="24"/>
          <w:szCs w:val="24"/>
          <w:lang w:val="fr-FR"/>
        </w:rPr>
        <w:t>e afin de garantir la présence nécessaire de membres du CA au sein des instances et projets de l’association.</w:t>
      </w:r>
    </w:p>
    <w:p w14:paraId="00000036" w14:textId="029D5246" w:rsidR="001B1EBE" w:rsidRPr="007053A4" w:rsidRDefault="001B4B6F">
      <w:pPr>
        <w:widowControl w:val="0"/>
        <w:pBdr>
          <w:top w:val="nil"/>
          <w:left w:val="nil"/>
          <w:bottom w:val="nil"/>
          <w:right w:val="nil"/>
          <w:between w:val="nil"/>
        </w:pBdr>
        <w:spacing w:before="316"/>
        <w:ind w:left="-19" w:right="-23"/>
        <w:jc w:val="both"/>
        <w:rPr>
          <w:rFonts w:ascii="Calibri" w:hAnsi="Calibri" w:cs="Calibri"/>
          <w:color w:val="000000"/>
          <w:sz w:val="24"/>
          <w:szCs w:val="24"/>
          <w:lang w:val="fr-FR"/>
        </w:rPr>
      </w:pPr>
      <w:r w:rsidRPr="00AD1F53">
        <w:rPr>
          <w:rFonts w:ascii="Calibri" w:hAnsi="Calibri" w:cs="Calibri"/>
          <w:color w:val="000000"/>
          <w:sz w:val="24"/>
          <w:szCs w:val="24"/>
          <w:lang w:val="fr-FR"/>
        </w:rPr>
        <w:t>L</w:t>
      </w:r>
      <w:r w:rsidR="00AD1F53" w:rsidRPr="00AD1F53">
        <w:rPr>
          <w:rFonts w:ascii="Calibri" w:hAnsi="Calibri" w:cs="Calibri"/>
          <w:color w:val="000000"/>
          <w:sz w:val="24"/>
          <w:szCs w:val="24"/>
          <w:lang w:val="fr-FR"/>
        </w:rPr>
        <w:t>a durée du mandat est d’</w:t>
      </w:r>
      <w:r w:rsidRPr="00AD1F53">
        <w:rPr>
          <w:rFonts w:ascii="Calibri" w:hAnsi="Calibri" w:cs="Calibri"/>
          <w:color w:val="000000"/>
          <w:sz w:val="24"/>
          <w:szCs w:val="24"/>
          <w:lang w:val="fr-FR"/>
        </w:rPr>
        <w:t>un an. En cas de démission en cours de mandat, une élection peut être</w:t>
      </w:r>
      <w:r w:rsidR="00F222F5">
        <w:rPr>
          <w:rFonts w:ascii="Calibri" w:hAnsi="Calibri" w:cs="Calibri"/>
          <w:color w:val="000000"/>
          <w:sz w:val="24"/>
          <w:szCs w:val="24"/>
          <w:lang w:val="fr-FR"/>
        </w:rPr>
        <w:t xml:space="preserve"> faite pour élire un ou une </w:t>
      </w:r>
      <w:r w:rsidRPr="007053A4">
        <w:rPr>
          <w:rFonts w:ascii="Calibri" w:hAnsi="Calibri" w:cs="Calibri"/>
          <w:color w:val="000000"/>
          <w:sz w:val="24"/>
          <w:szCs w:val="24"/>
          <w:lang w:val="fr-FR"/>
        </w:rPr>
        <w:t>remplaçant</w:t>
      </w:r>
      <w:r w:rsidR="00AD1F53">
        <w:rPr>
          <w:rFonts w:ascii="Calibri" w:hAnsi="Calibri" w:cs="Calibri"/>
          <w:color w:val="000000"/>
          <w:sz w:val="24"/>
          <w:szCs w:val="24"/>
          <w:lang w:val="fr-FR"/>
        </w:rPr>
        <w:t>e</w:t>
      </w:r>
      <w:r w:rsidRPr="007053A4">
        <w:rPr>
          <w:rFonts w:ascii="Calibri" w:hAnsi="Calibri" w:cs="Calibri"/>
          <w:color w:val="000000"/>
          <w:sz w:val="24"/>
          <w:szCs w:val="24"/>
          <w:lang w:val="fr-FR"/>
        </w:rPr>
        <w:t xml:space="preserve"> dans </w:t>
      </w:r>
      <w:proofErr w:type="gramStart"/>
      <w:r w:rsidRPr="007053A4">
        <w:rPr>
          <w:rFonts w:ascii="Calibri" w:hAnsi="Calibri" w:cs="Calibri"/>
          <w:color w:val="000000"/>
          <w:sz w:val="24"/>
          <w:szCs w:val="24"/>
          <w:lang w:val="fr-FR"/>
        </w:rPr>
        <w:t>les parties concernés</w:t>
      </w:r>
      <w:proofErr w:type="gramEnd"/>
      <w:r w:rsidRPr="007053A4">
        <w:rPr>
          <w:rFonts w:ascii="Calibri" w:hAnsi="Calibri" w:cs="Calibri"/>
          <w:color w:val="000000"/>
          <w:sz w:val="24"/>
          <w:szCs w:val="24"/>
          <w:lang w:val="fr-FR"/>
        </w:rPr>
        <w:t xml:space="preserve">, sous réserve de validation du CA. Le mandat des </w:t>
      </w:r>
      <w:r w:rsidR="00F222F5">
        <w:rPr>
          <w:rFonts w:ascii="Calibri" w:hAnsi="Calibri" w:cs="Calibri"/>
          <w:color w:val="000000"/>
          <w:sz w:val="24"/>
          <w:szCs w:val="24"/>
          <w:lang w:val="fr-FR"/>
        </w:rPr>
        <w:t>personnes ainsi élues</w:t>
      </w:r>
      <w:r w:rsidRPr="007053A4">
        <w:rPr>
          <w:rFonts w:ascii="Calibri" w:hAnsi="Calibri" w:cs="Calibri"/>
          <w:color w:val="000000"/>
          <w:sz w:val="24"/>
          <w:szCs w:val="24"/>
          <w:lang w:val="fr-FR"/>
        </w:rPr>
        <w:t xml:space="preserve"> s’achève à l’AG suivante. </w:t>
      </w:r>
    </w:p>
    <w:p w14:paraId="00000037" w14:textId="0AF6CEB9" w:rsidR="001B1EBE" w:rsidRPr="007053A4" w:rsidRDefault="001B4B6F">
      <w:pPr>
        <w:widowControl w:val="0"/>
        <w:pBdr>
          <w:top w:val="nil"/>
          <w:left w:val="nil"/>
          <w:bottom w:val="nil"/>
          <w:right w:val="nil"/>
          <w:between w:val="nil"/>
        </w:pBdr>
        <w:spacing w:before="321"/>
        <w:ind w:left="-19" w:right="-28"/>
        <w:jc w:val="both"/>
        <w:rPr>
          <w:rFonts w:ascii="Calibri" w:hAnsi="Calibri" w:cs="Calibri"/>
          <w:sz w:val="24"/>
          <w:szCs w:val="24"/>
          <w:lang w:val="fr-FR"/>
        </w:rPr>
      </w:pPr>
      <w:r w:rsidRPr="007053A4">
        <w:rPr>
          <w:rFonts w:ascii="Calibri" w:hAnsi="Calibri" w:cs="Calibri"/>
          <w:color w:val="000000"/>
          <w:sz w:val="24"/>
          <w:szCs w:val="24"/>
          <w:lang w:val="fr-FR"/>
        </w:rPr>
        <w:t>Avant chaque CA, différentes commissions ouvertes à tou</w:t>
      </w:r>
      <w:r w:rsidR="00AD1F53">
        <w:rPr>
          <w:rFonts w:ascii="Calibri" w:hAnsi="Calibri" w:cs="Calibri"/>
          <w:color w:val="000000"/>
          <w:sz w:val="24"/>
          <w:szCs w:val="24"/>
          <w:lang w:val="fr-FR"/>
        </w:rPr>
        <w:t>te</w:t>
      </w:r>
      <w:r w:rsidRPr="007053A4">
        <w:rPr>
          <w:rFonts w:ascii="Calibri" w:hAnsi="Calibri" w:cs="Calibri"/>
          <w:color w:val="000000"/>
          <w:sz w:val="24"/>
          <w:szCs w:val="24"/>
          <w:lang w:val="fr-FR"/>
        </w:rPr>
        <w:t>s</w:t>
      </w:r>
      <w:r w:rsidR="00AD1F53">
        <w:rPr>
          <w:rFonts w:ascii="Calibri" w:hAnsi="Calibri" w:cs="Calibri"/>
          <w:color w:val="000000"/>
          <w:sz w:val="24"/>
          <w:szCs w:val="24"/>
          <w:lang w:val="fr-FR"/>
        </w:rPr>
        <w:t xml:space="preserve"> et tous</w:t>
      </w:r>
      <w:r w:rsidRPr="007053A4">
        <w:rPr>
          <w:rFonts w:ascii="Calibri" w:hAnsi="Calibri" w:cs="Calibri"/>
          <w:color w:val="000000"/>
          <w:sz w:val="24"/>
          <w:szCs w:val="24"/>
          <w:lang w:val="fr-FR"/>
        </w:rPr>
        <w:t xml:space="preserve"> (bénévo</w:t>
      </w:r>
      <w:r>
        <w:rPr>
          <w:rFonts w:ascii="Calibri" w:hAnsi="Calibri" w:cs="Calibri"/>
          <w:color w:val="000000"/>
          <w:sz w:val="24"/>
          <w:szCs w:val="24"/>
          <w:lang w:val="fr-FR"/>
        </w:rPr>
        <w:t>les, associations, membre du CA</w:t>
      </w:r>
      <w:r w:rsidRPr="007053A4">
        <w:rPr>
          <w:rFonts w:ascii="Calibri" w:hAnsi="Calibri" w:cs="Calibri"/>
          <w:color w:val="000000"/>
          <w:sz w:val="24"/>
          <w:szCs w:val="24"/>
          <w:lang w:val="fr-FR"/>
        </w:rPr>
        <w:t>) se réunissent pour discuter des différents aspects de gestion de l'association (communication,</w:t>
      </w:r>
      <w:r w:rsidR="00AD1F53">
        <w:rPr>
          <w:rFonts w:ascii="Calibri" w:hAnsi="Calibri" w:cs="Calibri"/>
          <w:color w:val="000000"/>
          <w:sz w:val="24"/>
          <w:szCs w:val="24"/>
          <w:lang w:val="fr-FR"/>
        </w:rPr>
        <w:t xml:space="preserve"> gestion financière, activités</w:t>
      </w:r>
      <w:r w:rsidRPr="007053A4">
        <w:rPr>
          <w:rFonts w:ascii="Calibri" w:hAnsi="Calibri" w:cs="Calibri"/>
          <w:color w:val="000000"/>
          <w:sz w:val="24"/>
          <w:szCs w:val="24"/>
          <w:lang w:val="fr-FR"/>
        </w:rPr>
        <w:t>). Ces commissions sont encadré</w:t>
      </w:r>
      <w:r w:rsidR="00AD1F53">
        <w:rPr>
          <w:rFonts w:ascii="Calibri" w:hAnsi="Calibri" w:cs="Calibri"/>
          <w:color w:val="000000"/>
          <w:sz w:val="24"/>
          <w:szCs w:val="24"/>
          <w:lang w:val="fr-FR"/>
        </w:rPr>
        <w:t>es</w:t>
      </w:r>
      <w:r w:rsidRPr="007053A4">
        <w:rPr>
          <w:rFonts w:ascii="Calibri" w:hAnsi="Calibri" w:cs="Calibri"/>
          <w:color w:val="000000"/>
          <w:sz w:val="24"/>
          <w:szCs w:val="24"/>
          <w:lang w:val="fr-FR"/>
        </w:rPr>
        <w:t xml:space="preserve"> par un</w:t>
      </w:r>
      <w:r w:rsidR="00AD1F53">
        <w:rPr>
          <w:rFonts w:ascii="Calibri" w:hAnsi="Calibri" w:cs="Calibri"/>
          <w:color w:val="000000"/>
          <w:sz w:val="24"/>
          <w:szCs w:val="24"/>
          <w:lang w:val="fr-FR"/>
        </w:rPr>
        <w:t xml:space="preserve"> membre de l’équipe</w:t>
      </w:r>
      <w:r w:rsidRPr="007053A4">
        <w:rPr>
          <w:rFonts w:ascii="Calibri" w:hAnsi="Calibri" w:cs="Calibri"/>
          <w:color w:val="000000"/>
          <w:sz w:val="24"/>
          <w:szCs w:val="24"/>
          <w:lang w:val="fr-FR"/>
        </w:rPr>
        <w:t xml:space="preserve"> de la MIETE et un</w:t>
      </w:r>
      <w:r w:rsidRPr="007053A4">
        <w:rPr>
          <w:rFonts w:ascii="Calibri" w:hAnsi="Calibri" w:cs="Calibri"/>
          <w:sz w:val="24"/>
          <w:szCs w:val="24"/>
          <w:lang w:val="fr-FR"/>
        </w:rPr>
        <w:t>e personne du conseil d’administration.</w:t>
      </w:r>
    </w:p>
    <w:p w14:paraId="00000038" w14:textId="3EFB7DD7" w:rsidR="001B1EBE" w:rsidRPr="007053A4" w:rsidRDefault="00F222F5">
      <w:pPr>
        <w:widowControl w:val="0"/>
        <w:pBdr>
          <w:top w:val="nil"/>
          <w:left w:val="nil"/>
          <w:bottom w:val="nil"/>
          <w:right w:val="nil"/>
          <w:between w:val="nil"/>
        </w:pBdr>
        <w:spacing w:before="321"/>
        <w:ind w:left="-19" w:right="-28"/>
        <w:jc w:val="both"/>
        <w:rPr>
          <w:rFonts w:ascii="Calibri" w:hAnsi="Calibri" w:cs="Calibri"/>
          <w:sz w:val="24"/>
          <w:szCs w:val="24"/>
          <w:lang w:val="fr-FR"/>
        </w:rPr>
      </w:pPr>
      <w:r>
        <w:rPr>
          <w:rFonts w:ascii="Calibri" w:hAnsi="Calibri" w:cs="Calibri"/>
          <w:sz w:val="24"/>
          <w:szCs w:val="24"/>
          <w:lang w:val="fr-FR"/>
        </w:rPr>
        <w:t>Une personne membre du conseil d’administration</w:t>
      </w:r>
      <w:r w:rsidR="001B4B6F" w:rsidRPr="007053A4">
        <w:rPr>
          <w:rFonts w:ascii="Calibri" w:hAnsi="Calibri" w:cs="Calibri"/>
          <w:sz w:val="24"/>
          <w:szCs w:val="24"/>
          <w:lang w:val="fr-FR"/>
        </w:rPr>
        <w:t xml:space="preserve"> souhaitant postuler à un poste sa</w:t>
      </w:r>
      <w:r w:rsidR="00AD1F53">
        <w:rPr>
          <w:rFonts w:ascii="Calibri" w:hAnsi="Calibri" w:cs="Calibri"/>
          <w:sz w:val="24"/>
          <w:szCs w:val="24"/>
          <w:lang w:val="fr-FR"/>
        </w:rPr>
        <w:t>larié de la MIETE doit avoir mis</w:t>
      </w:r>
      <w:r w:rsidR="001B4B6F" w:rsidRPr="007053A4">
        <w:rPr>
          <w:rFonts w:ascii="Calibri" w:hAnsi="Calibri" w:cs="Calibri"/>
          <w:sz w:val="24"/>
          <w:szCs w:val="24"/>
          <w:lang w:val="fr-FR"/>
        </w:rPr>
        <w:t xml:space="preserve"> fin à son mandat au moins 6 mois avant. </w:t>
      </w:r>
    </w:p>
    <w:p w14:paraId="00000039" w14:textId="77777777" w:rsidR="001B1EBE" w:rsidRPr="0084544C" w:rsidRDefault="001B4B6F">
      <w:pPr>
        <w:widowControl w:val="0"/>
        <w:pBdr>
          <w:top w:val="nil"/>
          <w:left w:val="nil"/>
          <w:bottom w:val="nil"/>
          <w:right w:val="nil"/>
          <w:between w:val="nil"/>
        </w:pBdr>
        <w:spacing w:before="321"/>
        <w:ind w:left="-19" w:right="86"/>
        <w:rPr>
          <w:rFonts w:ascii="Calibri" w:hAnsi="Calibri" w:cs="Calibri"/>
          <w:sz w:val="24"/>
          <w:szCs w:val="24"/>
          <w:lang w:val="fr-FR"/>
        </w:rPr>
      </w:pPr>
      <w:r w:rsidRPr="0084544C">
        <w:rPr>
          <w:rFonts w:ascii="Calibri" w:hAnsi="Calibri" w:cs="Calibri"/>
          <w:sz w:val="24"/>
          <w:szCs w:val="24"/>
          <w:lang w:val="fr-FR"/>
        </w:rPr>
        <w:t xml:space="preserve">Les jeunes à partir de 16 ans peuvent intégrer le conseil d'administration. </w:t>
      </w:r>
    </w:p>
    <w:p w14:paraId="0000003B" w14:textId="77777777" w:rsidR="001B1EBE" w:rsidRPr="007053A4" w:rsidRDefault="001B4B6F">
      <w:pPr>
        <w:pStyle w:val="Titre1"/>
        <w:widowControl w:val="0"/>
        <w:spacing w:before="489"/>
        <w:ind w:right="436"/>
        <w:rPr>
          <w:rFonts w:ascii="Calibri" w:hAnsi="Calibri" w:cs="Calibri"/>
          <w:b/>
          <w:lang w:val="fr-FR"/>
        </w:rPr>
      </w:pPr>
      <w:bookmarkStart w:id="12" w:name="_ife70osqqyd4" w:colFirst="0" w:colLast="0"/>
      <w:bookmarkEnd w:id="12"/>
      <w:r w:rsidRPr="007053A4">
        <w:rPr>
          <w:rFonts w:ascii="Calibri" w:hAnsi="Calibri" w:cs="Calibri"/>
          <w:lang w:val="fr-FR"/>
        </w:rPr>
        <w:t xml:space="preserve">● </w:t>
      </w:r>
      <w:r w:rsidRPr="007053A4">
        <w:rPr>
          <w:rFonts w:ascii="Calibri" w:hAnsi="Calibri" w:cs="Calibri"/>
          <w:b/>
          <w:lang w:val="fr-FR"/>
        </w:rPr>
        <w:t xml:space="preserve">ARTICLE 10 : Les postes du bureau du conseil d'administration </w:t>
      </w:r>
    </w:p>
    <w:p w14:paraId="0000003C" w14:textId="77777777" w:rsidR="001B1EBE" w:rsidRPr="007053A4" w:rsidRDefault="001B4B6F">
      <w:pPr>
        <w:widowControl w:val="0"/>
        <w:pBdr>
          <w:top w:val="nil"/>
          <w:left w:val="nil"/>
          <w:bottom w:val="nil"/>
          <w:right w:val="nil"/>
          <w:between w:val="nil"/>
        </w:pBdr>
        <w:spacing w:before="316"/>
        <w:ind w:left="-19" w:right="4056"/>
        <w:rPr>
          <w:rFonts w:ascii="Calibri" w:hAnsi="Calibri" w:cs="Calibri"/>
          <w:sz w:val="24"/>
          <w:szCs w:val="24"/>
          <w:lang w:val="fr-FR"/>
        </w:rPr>
      </w:pPr>
      <w:r w:rsidRPr="007053A4">
        <w:rPr>
          <w:rFonts w:ascii="Calibri" w:hAnsi="Calibri" w:cs="Calibri"/>
          <w:sz w:val="24"/>
          <w:szCs w:val="24"/>
          <w:lang w:val="fr-FR"/>
        </w:rPr>
        <w:t>Le bureau est composé de :</w:t>
      </w:r>
    </w:p>
    <w:p w14:paraId="0000003D" w14:textId="4A6A92FD" w:rsidR="001B1EBE" w:rsidRPr="00AD1F53" w:rsidRDefault="001B4B6F" w:rsidP="00AD1F53">
      <w:pPr>
        <w:widowControl w:val="0"/>
        <w:numPr>
          <w:ilvl w:val="0"/>
          <w:numId w:val="2"/>
        </w:numPr>
        <w:pBdr>
          <w:top w:val="nil"/>
          <w:left w:val="nil"/>
          <w:bottom w:val="nil"/>
          <w:right w:val="nil"/>
          <w:between w:val="nil"/>
        </w:pBdr>
        <w:spacing w:before="100" w:beforeAutospacing="1"/>
        <w:ind w:right="-28"/>
        <w:rPr>
          <w:rFonts w:ascii="Calibri" w:hAnsi="Calibri" w:cs="Calibri"/>
          <w:sz w:val="24"/>
          <w:szCs w:val="24"/>
          <w:lang w:val="fr-FR"/>
        </w:rPr>
      </w:pPr>
      <w:proofErr w:type="gramStart"/>
      <w:r w:rsidRPr="00AD1F53">
        <w:rPr>
          <w:rFonts w:ascii="Calibri" w:hAnsi="Calibri" w:cs="Calibri"/>
          <w:sz w:val="24"/>
          <w:szCs w:val="24"/>
          <w:lang w:val="fr-FR"/>
        </w:rPr>
        <w:t>les</w:t>
      </w:r>
      <w:proofErr w:type="gramEnd"/>
      <w:r w:rsidRPr="00AD1F53">
        <w:rPr>
          <w:rFonts w:ascii="Calibri" w:hAnsi="Calibri" w:cs="Calibri"/>
          <w:sz w:val="24"/>
          <w:szCs w:val="24"/>
          <w:lang w:val="fr-FR"/>
        </w:rPr>
        <w:t xml:space="preserve"> deux personnes représentantes légales</w:t>
      </w:r>
      <w:r w:rsidR="00255867">
        <w:rPr>
          <w:rFonts w:ascii="Calibri" w:hAnsi="Calibri" w:cs="Calibri"/>
          <w:sz w:val="24"/>
          <w:szCs w:val="24"/>
          <w:lang w:val="fr-FR"/>
        </w:rPr>
        <w:t> ;</w:t>
      </w:r>
    </w:p>
    <w:p w14:paraId="0000003E" w14:textId="7595E08E" w:rsidR="001B1EBE" w:rsidRPr="007053A4" w:rsidRDefault="001B4B6F" w:rsidP="00AD1F53">
      <w:pPr>
        <w:widowControl w:val="0"/>
        <w:numPr>
          <w:ilvl w:val="0"/>
          <w:numId w:val="2"/>
        </w:numPr>
        <w:pBdr>
          <w:top w:val="nil"/>
          <w:left w:val="nil"/>
          <w:bottom w:val="nil"/>
          <w:right w:val="nil"/>
          <w:between w:val="nil"/>
        </w:pBdr>
        <w:spacing w:before="120"/>
        <w:ind w:right="-28"/>
        <w:rPr>
          <w:rFonts w:ascii="Calibri" w:hAnsi="Calibri" w:cs="Calibri"/>
          <w:sz w:val="24"/>
          <w:szCs w:val="24"/>
          <w:lang w:val="fr-FR"/>
        </w:rPr>
      </w:pPr>
      <w:proofErr w:type="gramStart"/>
      <w:r w:rsidRPr="007053A4">
        <w:rPr>
          <w:rFonts w:ascii="Calibri" w:hAnsi="Calibri" w:cs="Calibri"/>
          <w:sz w:val="24"/>
          <w:szCs w:val="24"/>
          <w:lang w:val="fr-FR"/>
        </w:rPr>
        <w:t>les</w:t>
      </w:r>
      <w:proofErr w:type="gramEnd"/>
      <w:r w:rsidRPr="007053A4">
        <w:rPr>
          <w:rFonts w:ascii="Calibri" w:hAnsi="Calibri" w:cs="Calibri"/>
          <w:sz w:val="24"/>
          <w:szCs w:val="24"/>
          <w:lang w:val="fr-FR"/>
        </w:rPr>
        <w:t xml:space="preserve"> membres du conseil d’administration qui en font la demande</w:t>
      </w:r>
      <w:r w:rsidR="00255867">
        <w:rPr>
          <w:rFonts w:ascii="Calibri" w:hAnsi="Calibri" w:cs="Calibri"/>
          <w:sz w:val="24"/>
          <w:szCs w:val="24"/>
          <w:lang w:val="fr-FR"/>
        </w:rPr>
        <w:t>.</w:t>
      </w:r>
    </w:p>
    <w:p w14:paraId="0000003F" w14:textId="1BB7A21B" w:rsidR="001B1EBE" w:rsidRPr="007053A4" w:rsidRDefault="00AD1F53">
      <w:pPr>
        <w:widowControl w:val="0"/>
        <w:pBdr>
          <w:top w:val="nil"/>
          <w:left w:val="nil"/>
          <w:bottom w:val="nil"/>
          <w:right w:val="nil"/>
          <w:between w:val="nil"/>
        </w:pBdr>
        <w:spacing w:before="316"/>
        <w:ind w:left="-19" w:right="3552"/>
        <w:rPr>
          <w:rFonts w:ascii="Calibri" w:hAnsi="Calibri" w:cs="Calibri"/>
          <w:color w:val="000000"/>
          <w:sz w:val="24"/>
          <w:szCs w:val="24"/>
          <w:lang w:val="fr-FR"/>
        </w:rPr>
      </w:pPr>
      <w:r>
        <w:rPr>
          <w:rFonts w:ascii="Calibri" w:hAnsi="Calibri" w:cs="Calibri"/>
          <w:sz w:val="24"/>
          <w:szCs w:val="24"/>
          <w:lang w:val="fr-FR"/>
        </w:rPr>
        <w:t xml:space="preserve">Il </w:t>
      </w:r>
      <w:r w:rsidR="001B4B6F" w:rsidRPr="007053A4">
        <w:rPr>
          <w:rFonts w:ascii="Calibri" w:hAnsi="Calibri" w:cs="Calibri"/>
          <w:sz w:val="24"/>
          <w:szCs w:val="24"/>
          <w:lang w:val="fr-FR"/>
        </w:rPr>
        <w:t>peut être composé de 2 à 6 personnes.</w:t>
      </w:r>
    </w:p>
    <w:p w14:paraId="61F04E7F" w14:textId="71137ED1" w:rsidR="0084544C" w:rsidRPr="0084544C" w:rsidRDefault="001B4B6F" w:rsidP="0084544C">
      <w:pPr>
        <w:pStyle w:val="Titre1"/>
        <w:widowControl w:val="0"/>
        <w:spacing w:before="321"/>
        <w:ind w:right="1555"/>
        <w:rPr>
          <w:rFonts w:ascii="Calibri" w:hAnsi="Calibri" w:cs="Calibri"/>
          <w:b/>
          <w:lang w:val="fr-FR"/>
        </w:rPr>
      </w:pPr>
      <w:bookmarkStart w:id="13" w:name="_2sp5slfzkbk" w:colFirst="0" w:colLast="0"/>
      <w:bookmarkEnd w:id="13"/>
      <w:r w:rsidRPr="007053A4">
        <w:rPr>
          <w:rFonts w:ascii="Calibri" w:hAnsi="Calibri" w:cs="Calibri"/>
          <w:lang w:val="fr-FR"/>
        </w:rPr>
        <w:lastRenderedPageBreak/>
        <w:t xml:space="preserve">● </w:t>
      </w:r>
      <w:r w:rsidRPr="007053A4">
        <w:rPr>
          <w:rFonts w:ascii="Calibri" w:hAnsi="Calibri" w:cs="Calibri"/>
          <w:b/>
          <w:lang w:val="fr-FR"/>
        </w:rPr>
        <w:t xml:space="preserve">ARTICLE 11 : Les réunions du conseil d'administration </w:t>
      </w:r>
    </w:p>
    <w:p w14:paraId="6D2B7D9A" w14:textId="74CA2B5B" w:rsidR="000E133A" w:rsidRDefault="001B4B6F" w:rsidP="000E133A">
      <w:pPr>
        <w:widowControl w:val="0"/>
        <w:pBdr>
          <w:top w:val="nil"/>
          <w:left w:val="nil"/>
          <w:bottom w:val="nil"/>
          <w:right w:val="nil"/>
          <w:between w:val="nil"/>
        </w:pBdr>
        <w:spacing w:before="316"/>
        <w:ind w:left="-19" w:right="-33"/>
        <w:rPr>
          <w:rFonts w:ascii="Calibri" w:hAnsi="Calibri" w:cs="Calibri"/>
          <w:color w:val="000000"/>
          <w:sz w:val="24"/>
          <w:szCs w:val="24"/>
          <w:lang w:val="fr-FR"/>
        </w:rPr>
      </w:pPr>
      <w:r w:rsidRPr="007053A4">
        <w:rPr>
          <w:rFonts w:ascii="Calibri" w:hAnsi="Calibri" w:cs="Calibri"/>
          <w:color w:val="000000"/>
          <w:sz w:val="24"/>
          <w:szCs w:val="24"/>
          <w:lang w:val="fr-FR"/>
        </w:rPr>
        <w:t xml:space="preserve">Le CA se réunit chaque fois qu’il est convoqué par </w:t>
      </w:r>
      <w:r w:rsidRPr="007053A4">
        <w:rPr>
          <w:rFonts w:ascii="Calibri" w:hAnsi="Calibri" w:cs="Calibri"/>
          <w:sz w:val="24"/>
          <w:szCs w:val="24"/>
          <w:lang w:val="fr-FR"/>
        </w:rPr>
        <w:t>une personne du bureau</w:t>
      </w:r>
      <w:r w:rsidRPr="007053A4">
        <w:rPr>
          <w:rFonts w:ascii="Calibri" w:hAnsi="Calibri" w:cs="Calibri"/>
          <w:color w:val="000000"/>
          <w:sz w:val="24"/>
          <w:szCs w:val="24"/>
          <w:lang w:val="fr-FR"/>
        </w:rPr>
        <w:t xml:space="preserve"> ou à la demande de 25% de ses membres, en moyenne une fois par trimestre.</w:t>
      </w:r>
      <w:r w:rsidR="00F222F5">
        <w:rPr>
          <w:rFonts w:ascii="Calibri" w:hAnsi="Calibri" w:cs="Calibri"/>
          <w:color w:val="000000"/>
          <w:sz w:val="24"/>
          <w:szCs w:val="24"/>
          <w:lang w:val="fr-FR"/>
        </w:rPr>
        <w:t xml:space="preserve"> L’équipe salariée </w:t>
      </w:r>
      <w:r w:rsidR="000E133A">
        <w:rPr>
          <w:rFonts w:ascii="Calibri" w:hAnsi="Calibri" w:cs="Calibri"/>
          <w:color w:val="000000"/>
          <w:sz w:val="24"/>
          <w:szCs w:val="24"/>
          <w:lang w:val="fr-FR"/>
        </w:rPr>
        <w:t>et</w:t>
      </w:r>
      <w:r w:rsidR="00F222F5">
        <w:rPr>
          <w:rFonts w:ascii="Calibri" w:hAnsi="Calibri" w:cs="Calibri"/>
          <w:color w:val="000000"/>
          <w:sz w:val="24"/>
          <w:szCs w:val="24"/>
          <w:lang w:val="fr-FR"/>
        </w:rPr>
        <w:t xml:space="preserve"> les</w:t>
      </w:r>
      <w:r w:rsidR="000E133A">
        <w:rPr>
          <w:rFonts w:ascii="Calibri" w:hAnsi="Calibri" w:cs="Calibri"/>
          <w:color w:val="000000"/>
          <w:sz w:val="24"/>
          <w:szCs w:val="24"/>
          <w:lang w:val="fr-FR"/>
        </w:rPr>
        <w:t xml:space="preserve"> volontaires de la MIETE ont le droit d’assister au CA sans posséder de voix délibérative. Le CA pourra réduire ce </w:t>
      </w:r>
      <w:r w:rsidR="001F062F">
        <w:rPr>
          <w:rFonts w:ascii="Calibri" w:hAnsi="Calibri" w:cs="Calibri"/>
          <w:color w:val="000000"/>
          <w:sz w:val="24"/>
          <w:szCs w:val="24"/>
          <w:lang w:val="fr-FR"/>
        </w:rPr>
        <w:br/>
      </w:r>
      <w:r w:rsidR="001F062F">
        <w:rPr>
          <w:rFonts w:ascii="Calibri" w:hAnsi="Calibri" w:cs="Calibri"/>
          <w:color w:val="000000"/>
          <w:sz w:val="24"/>
          <w:szCs w:val="24"/>
          <w:lang w:val="fr-FR"/>
        </w:rPr>
        <w:br/>
      </w:r>
      <w:r w:rsidR="000E133A">
        <w:rPr>
          <w:rFonts w:ascii="Calibri" w:hAnsi="Calibri" w:cs="Calibri"/>
          <w:color w:val="000000"/>
          <w:sz w:val="24"/>
          <w:szCs w:val="24"/>
          <w:lang w:val="fr-FR"/>
        </w:rPr>
        <w:t>droit lorsque le point traité est jugé sensible ou privé, particulièrement pour les ressources humaines.</w:t>
      </w:r>
    </w:p>
    <w:p w14:paraId="1C3C6F33" w14:textId="7ABB3AA2" w:rsidR="0084544C" w:rsidRDefault="001B4B6F" w:rsidP="000E133A">
      <w:pPr>
        <w:widowControl w:val="0"/>
        <w:pBdr>
          <w:top w:val="nil"/>
          <w:left w:val="nil"/>
          <w:bottom w:val="nil"/>
          <w:right w:val="nil"/>
          <w:between w:val="nil"/>
        </w:pBdr>
        <w:spacing w:before="316"/>
        <w:ind w:left="-19" w:right="-33"/>
        <w:rPr>
          <w:rFonts w:ascii="Calibri" w:hAnsi="Calibri" w:cs="Calibri"/>
          <w:color w:val="000000"/>
          <w:sz w:val="24"/>
          <w:szCs w:val="24"/>
          <w:lang w:val="fr-FR"/>
        </w:rPr>
      </w:pPr>
      <w:r w:rsidRPr="007053A4">
        <w:rPr>
          <w:rFonts w:ascii="Calibri" w:hAnsi="Calibri" w:cs="Calibri"/>
          <w:sz w:val="24"/>
          <w:szCs w:val="24"/>
          <w:lang w:val="fr-FR"/>
        </w:rPr>
        <w:t xml:space="preserve">L’animation du CA tourne entre les membres volontaires. L’ordre du jour est proposé par la personne en charge de l’animation au moins </w:t>
      </w:r>
      <w:r w:rsidR="0084544C">
        <w:rPr>
          <w:rFonts w:ascii="Calibri" w:hAnsi="Calibri" w:cs="Calibri"/>
          <w:sz w:val="24"/>
          <w:szCs w:val="24"/>
          <w:lang w:val="fr-FR"/>
        </w:rPr>
        <w:t>deux semaines</w:t>
      </w:r>
      <w:r w:rsidRPr="007053A4">
        <w:rPr>
          <w:rFonts w:ascii="Calibri" w:hAnsi="Calibri" w:cs="Calibri"/>
          <w:sz w:val="24"/>
          <w:szCs w:val="24"/>
          <w:lang w:val="fr-FR"/>
        </w:rPr>
        <w:t xml:space="preserve"> avant la réunion du CA.</w:t>
      </w:r>
      <w:r w:rsidRPr="007053A4">
        <w:rPr>
          <w:rFonts w:ascii="Calibri" w:hAnsi="Calibri" w:cs="Calibri"/>
          <w:color w:val="000000"/>
          <w:sz w:val="24"/>
          <w:szCs w:val="24"/>
          <w:lang w:val="fr-FR"/>
        </w:rPr>
        <w:t xml:space="preserve"> </w:t>
      </w:r>
    </w:p>
    <w:p w14:paraId="0DDF4D1F" w14:textId="241A6002" w:rsidR="0084544C" w:rsidRPr="0084544C" w:rsidRDefault="0084544C" w:rsidP="0084544C">
      <w:pPr>
        <w:widowControl w:val="0"/>
        <w:pBdr>
          <w:top w:val="nil"/>
          <w:left w:val="nil"/>
          <w:bottom w:val="nil"/>
          <w:right w:val="nil"/>
          <w:between w:val="nil"/>
        </w:pBdr>
        <w:spacing w:before="316"/>
        <w:ind w:left="-19" w:right="-33"/>
        <w:rPr>
          <w:rFonts w:ascii="Calibri" w:hAnsi="Calibri" w:cs="Calibri"/>
          <w:b/>
          <w:color w:val="000000"/>
          <w:sz w:val="24"/>
          <w:szCs w:val="24"/>
          <w:lang w:val="fr-FR"/>
        </w:rPr>
      </w:pPr>
      <w:r w:rsidRPr="0084544C">
        <w:rPr>
          <w:rFonts w:ascii="Calibri" w:hAnsi="Calibri" w:cs="Calibri"/>
          <w:b/>
          <w:color w:val="000000"/>
          <w:sz w:val="24"/>
          <w:szCs w:val="24"/>
          <w:lang w:val="fr-FR"/>
        </w:rPr>
        <w:t>Prises de décisions :</w:t>
      </w:r>
    </w:p>
    <w:p w14:paraId="00000041" w14:textId="32F512CB" w:rsidR="001B1EBE" w:rsidRPr="0084544C" w:rsidRDefault="001B4B6F" w:rsidP="0084544C">
      <w:pPr>
        <w:widowControl w:val="0"/>
        <w:pBdr>
          <w:top w:val="nil"/>
          <w:left w:val="nil"/>
          <w:bottom w:val="nil"/>
          <w:right w:val="nil"/>
          <w:between w:val="nil"/>
        </w:pBdr>
        <w:spacing w:before="120"/>
        <w:ind w:left="-19" w:right="-33"/>
        <w:rPr>
          <w:rFonts w:ascii="Calibri" w:hAnsi="Calibri" w:cs="Calibri"/>
          <w:sz w:val="24"/>
          <w:szCs w:val="24"/>
          <w:lang w:val="fr-FR"/>
        </w:rPr>
      </w:pPr>
      <w:r w:rsidRPr="007053A4">
        <w:rPr>
          <w:rFonts w:ascii="Calibri" w:hAnsi="Calibri" w:cs="Calibri"/>
          <w:color w:val="000000"/>
          <w:sz w:val="24"/>
          <w:szCs w:val="24"/>
          <w:lang w:val="fr-FR"/>
        </w:rPr>
        <w:t xml:space="preserve">La présence d’au moins 50% des élus du CA est </w:t>
      </w:r>
      <w:r w:rsidR="0084544C">
        <w:rPr>
          <w:rFonts w:ascii="Calibri" w:hAnsi="Calibri" w:cs="Calibri"/>
          <w:color w:val="000000"/>
          <w:sz w:val="24"/>
          <w:szCs w:val="24"/>
          <w:lang w:val="fr-FR"/>
        </w:rPr>
        <w:t>nécessaire</w:t>
      </w:r>
      <w:r w:rsidR="0084544C">
        <w:rPr>
          <w:rStyle w:val="Appelnotedebasdep"/>
          <w:rFonts w:ascii="Calibri" w:hAnsi="Calibri" w:cs="Calibri"/>
          <w:color w:val="000000"/>
          <w:sz w:val="24"/>
          <w:szCs w:val="24"/>
          <w:lang w:val="fr-FR"/>
        </w:rPr>
        <w:footnoteReference w:id="2"/>
      </w:r>
      <w:r w:rsidRPr="007053A4">
        <w:rPr>
          <w:rFonts w:ascii="Calibri" w:hAnsi="Calibri" w:cs="Calibri"/>
          <w:sz w:val="24"/>
          <w:szCs w:val="24"/>
          <w:lang w:val="fr-FR"/>
        </w:rPr>
        <w:t xml:space="preserve"> </w:t>
      </w:r>
      <w:r w:rsidRPr="007053A4">
        <w:rPr>
          <w:rFonts w:ascii="Calibri" w:hAnsi="Calibri" w:cs="Calibri"/>
          <w:color w:val="000000"/>
          <w:sz w:val="24"/>
          <w:szCs w:val="24"/>
          <w:lang w:val="fr-FR"/>
        </w:rPr>
        <w:t>pour qu'il puisse valablement délibérer. Si cette proportion n’est pas atteinte, le CA est convoqué à nouveau dans les jours qui suivent (minimum 7 jours après la date initiale). Le CA peut alors délibérer quel que soit le nombre des membres présents. S</w:t>
      </w:r>
      <w:r w:rsidR="000E133A">
        <w:rPr>
          <w:rFonts w:ascii="Calibri" w:hAnsi="Calibri" w:cs="Calibri"/>
          <w:sz w:val="24"/>
          <w:szCs w:val="24"/>
          <w:lang w:val="fr-FR"/>
        </w:rPr>
        <w:t>’il n’</w:t>
      </w:r>
      <w:r w:rsidRPr="007053A4">
        <w:rPr>
          <w:rFonts w:ascii="Calibri" w:hAnsi="Calibri" w:cs="Calibri"/>
          <w:sz w:val="24"/>
          <w:szCs w:val="24"/>
          <w:lang w:val="fr-FR"/>
        </w:rPr>
        <w:t>y a pas consensus</w:t>
      </w:r>
      <w:r w:rsidR="000E133A">
        <w:rPr>
          <w:rStyle w:val="Appelnotedebasdep"/>
          <w:rFonts w:ascii="Calibri" w:hAnsi="Calibri" w:cs="Calibri"/>
          <w:sz w:val="24"/>
          <w:szCs w:val="24"/>
          <w:lang w:val="fr-FR"/>
        </w:rPr>
        <w:footnoteReference w:id="3"/>
      </w:r>
      <w:r w:rsidRPr="007053A4">
        <w:rPr>
          <w:rFonts w:ascii="Calibri" w:hAnsi="Calibri" w:cs="Calibri"/>
          <w:sz w:val="24"/>
          <w:szCs w:val="24"/>
          <w:lang w:val="fr-FR"/>
        </w:rPr>
        <w:t>, les décisions sont prises au consentement</w:t>
      </w:r>
      <w:r w:rsidR="000E133A">
        <w:rPr>
          <w:rStyle w:val="Appelnotedebasdep"/>
          <w:rFonts w:ascii="Calibri" w:hAnsi="Calibri" w:cs="Calibri"/>
          <w:sz w:val="24"/>
          <w:szCs w:val="24"/>
          <w:lang w:val="fr-FR"/>
        </w:rPr>
        <w:footnoteReference w:id="4"/>
      </w:r>
      <w:r w:rsidRPr="007053A4">
        <w:rPr>
          <w:rFonts w:ascii="Calibri" w:hAnsi="Calibri" w:cs="Calibri"/>
          <w:sz w:val="24"/>
          <w:szCs w:val="24"/>
          <w:lang w:val="fr-FR"/>
        </w:rPr>
        <w:t>.</w:t>
      </w:r>
      <w:r w:rsidR="0084544C">
        <w:rPr>
          <w:rFonts w:ascii="Calibri" w:hAnsi="Calibri" w:cs="Calibri"/>
          <w:sz w:val="24"/>
          <w:szCs w:val="24"/>
          <w:lang w:val="fr-FR"/>
        </w:rPr>
        <w:t xml:space="preserve"> </w:t>
      </w:r>
      <w:r w:rsidRPr="007053A4">
        <w:rPr>
          <w:rFonts w:ascii="Calibri" w:hAnsi="Calibri" w:cs="Calibri"/>
          <w:sz w:val="24"/>
          <w:szCs w:val="24"/>
          <w:lang w:val="fr-FR"/>
        </w:rPr>
        <w:t>En l’absence de consentement, l</w:t>
      </w:r>
      <w:r w:rsidRPr="007053A4">
        <w:rPr>
          <w:rFonts w:ascii="Calibri" w:hAnsi="Calibri" w:cs="Calibri"/>
          <w:color w:val="000000"/>
          <w:sz w:val="24"/>
          <w:szCs w:val="24"/>
          <w:lang w:val="fr-FR"/>
        </w:rPr>
        <w:t xml:space="preserve">es résolutions sont prises à la majorité des deux tiers des membres présents. Par ailleurs, </w:t>
      </w:r>
      <w:r w:rsidR="00F33940" w:rsidRPr="007053A4">
        <w:rPr>
          <w:rFonts w:ascii="Calibri" w:hAnsi="Calibri" w:cs="Calibri"/>
          <w:color w:val="000000"/>
          <w:sz w:val="24"/>
          <w:szCs w:val="24"/>
          <w:lang w:val="fr-FR"/>
        </w:rPr>
        <w:t>lesdites</w:t>
      </w:r>
      <w:r w:rsidRPr="007053A4">
        <w:rPr>
          <w:rFonts w:ascii="Calibri" w:hAnsi="Calibri" w:cs="Calibri"/>
          <w:color w:val="000000"/>
          <w:sz w:val="24"/>
          <w:szCs w:val="24"/>
          <w:lang w:val="fr-FR"/>
        </w:rPr>
        <w:t xml:space="preserve"> délibérations sont prises à main levée. Toutefois, à la demande d’</w:t>
      </w:r>
      <w:r w:rsidR="000E133A">
        <w:rPr>
          <w:rFonts w:ascii="Calibri" w:hAnsi="Calibri" w:cs="Calibri"/>
          <w:color w:val="000000"/>
          <w:sz w:val="24"/>
          <w:szCs w:val="24"/>
          <w:lang w:val="fr-FR"/>
        </w:rPr>
        <w:t>un tiers des membres présents (</w:t>
      </w:r>
      <w:r w:rsidRPr="007053A4">
        <w:rPr>
          <w:rFonts w:ascii="Calibri" w:hAnsi="Calibri" w:cs="Calibri"/>
          <w:color w:val="000000"/>
          <w:sz w:val="24"/>
          <w:szCs w:val="24"/>
          <w:lang w:val="fr-FR"/>
        </w:rPr>
        <w:t xml:space="preserve">il sera </w:t>
      </w:r>
      <w:r w:rsidRPr="007053A4">
        <w:rPr>
          <w:rFonts w:ascii="Calibri" w:hAnsi="Calibri" w:cs="Calibri"/>
          <w:sz w:val="24"/>
          <w:szCs w:val="24"/>
          <w:lang w:val="fr-FR"/>
        </w:rPr>
        <w:t>arrondi</w:t>
      </w:r>
      <w:r w:rsidRPr="007053A4">
        <w:rPr>
          <w:rFonts w:ascii="Calibri" w:hAnsi="Calibri" w:cs="Calibri"/>
          <w:color w:val="000000"/>
          <w:sz w:val="24"/>
          <w:szCs w:val="24"/>
          <w:lang w:val="fr-FR"/>
        </w:rPr>
        <w:t xml:space="preserve"> à l’unité au-dessus si le calcul donne un nombre qui n’est pas entier), le vote peut être effectué par scrutin secret. Toutes les délibérations et résolutions du CA font l’objet de procès-verbaux, signés par </w:t>
      </w:r>
      <w:r w:rsidRPr="007053A4">
        <w:rPr>
          <w:rFonts w:ascii="Calibri" w:hAnsi="Calibri" w:cs="Calibri"/>
          <w:sz w:val="24"/>
          <w:szCs w:val="24"/>
          <w:lang w:val="fr-FR"/>
        </w:rPr>
        <w:t>deux membres du conseil d'administration</w:t>
      </w:r>
      <w:r w:rsidRPr="007053A4">
        <w:rPr>
          <w:rFonts w:ascii="Calibri" w:hAnsi="Calibri" w:cs="Calibri"/>
          <w:color w:val="000000"/>
          <w:sz w:val="24"/>
          <w:szCs w:val="24"/>
          <w:lang w:val="fr-FR"/>
        </w:rPr>
        <w:t xml:space="preserve">. Il est tenu une liste d’émargement signée par chaque membre présent. </w:t>
      </w:r>
      <w:r w:rsidR="0084544C" w:rsidRPr="007053A4">
        <w:rPr>
          <w:rFonts w:ascii="Calibri" w:hAnsi="Calibri" w:cs="Calibri"/>
          <w:color w:val="000000"/>
          <w:sz w:val="24"/>
          <w:szCs w:val="24"/>
          <w:lang w:val="fr-FR"/>
        </w:rPr>
        <w:t xml:space="preserve">Le relevé de décision du CA doit être mis à disposition de toute </w:t>
      </w:r>
      <w:r w:rsidR="0084544C">
        <w:rPr>
          <w:rFonts w:ascii="Calibri" w:hAnsi="Calibri" w:cs="Calibri"/>
          <w:color w:val="000000"/>
          <w:sz w:val="24"/>
          <w:szCs w:val="24"/>
          <w:lang w:val="fr-FR"/>
        </w:rPr>
        <w:t>personne adhérente de la MIETE.</w:t>
      </w:r>
    </w:p>
    <w:p w14:paraId="3D8BB1A6" w14:textId="5FE59FEC" w:rsidR="0084544C" w:rsidRPr="0084544C" w:rsidRDefault="0084544C" w:rsidP="000E133A">
      <w:pPr>
        <w:widowControl w:val="0"/>
        <w:pBdr>
          <w:top w:val="nil"/>
          <w:left w:val="nil"/>
          <w:bottom w:val="nil"/>
          <w:right w:val="nil"/>
          <w:between w:val="nil"/>
        </w:pBdr>
        <w:spacing w:before="316"/>
        <w:ind w:left="-19" w:right="-33"/>
        <w:rPr>
          <w:rFonts w:ascii="Calibri" w:hAnsi="Calibri" w:cs="Calibri"/>
          <w:b/>
          <w:sz w:val="24"/>
          <w:szCs w:val="24"/>
          <w:lang w:val="fr-FR"/>
        </w:rPr>
      </w:pPr>
      <w:r w:rsidRPr="0084544C">
        <w:rPr>
          <w:rFonts w:ascii="Calibri" w:hAnsi="Calibri" w:cs="Calibri"/>
          <w:b/>
          <w:sz w:val="24"/>
          <w:szCs w:val="24"/>
          <w:lang w:val="fr-FR"/>
        </w:rPr>
        <w:t xml:space="preserve">Accessibilité </w:t>
      </w:r>
    </w:p>
    <w:p w14:paraId="00000043" w14:textId="4BDDC02D" w:rsidR="001B1EBE" w:rsidRPr="007053A4" w:rsidRDefault="00F222F5" w:rsidP="0084544C">
      <w:pPr>
        <w:widowControl w:val="0"/>
        <w:pBdr>
          <w:top w:val="nil"/>
          <w:left w:val="nil"/>
          <w:bottom w:val="nil"/>
          <w:right w:val="nil"/>
          <w:between w:val="nil"/>
        </w:pBdr>
        <w:spacing w:before="120"/>
        <w:ind w:left="-19" w:right="-33"/>
        <w:rPr>
          <w:rFonts w:ascii="Calibri" w:hAnsi="Calibri" w:cs="Calibri"/>
          <w:sz w:val="24"/>
          <w:szCs w:val="24"/>
          <w:lang w:val="fr-FR"/>
        </w:rPr>
      </w:pPr>
      <w:r>
        <w:rPr>
          <w:rFonts w:ascii="Calibri" w:hAnsi="Calibri" w:cs="Calibri"/>
          <w:sz w:val="24"/>
          <w:szCs w:val="24"/>
          <w:lang w:val="fr-FR"/>
        </w:rPr>
        <w:t>Une personne référente doit s'assurer que chacun et chacune des membres du conseil d’administration</w:t>
      </w:r>
      <w:r w:rsidR="001B4B6F" w:rsidRPr="007053A4">
        <w:rPr>
          <w:rFonts w:ascii="Calibri" w:hAnsi="Calibri" w:cs="Calibri"/>
          <w:sz w:val="24"/>
          <w:szCs w:val="24"/>
          <w:lang w:val="fr-FR"/>
        </w:rPr>
        <w:t xml:space="preserve"> ont bien accès aux informations liées à la tenu</w:t>
      </w:r>
      <w:r w:rsidR="000E133A">
        <w:rPr>
          <w:rFonts w:ascii="Calibri" w:hAnsi="Calibri" w:cs="Calibri"/>
          <w:sz w:val="24"/>
          <w:szCs w:val="24"/>
          <w:lang w:val="fr-FR"/>
        </w:rPr>
        <w:t>e</w:t>
      </w:r>
      <w:r w:rsidR="001B4B6F" w:rsidRPr="007053A4">
        <w:rPr>
          <w:rFonts w:ascii="Calibri" w:hAnsi="Calibri" w:cs="Calibri"/>
          <w:sz w:val="24"/>
          <w:szCs w:val="24"/>
          <w:lang w:val="fr-FR"/>
        </w:rPr>
        <w:t xml:space="preserve"> d'un CA ou du contenu qui y e</w:t>
      </w:r>
      <w:r w:rsidR="00B90420">
        <w:rPr>
          <w:rFonts w:ascii="Calibri" w:hAnsi="Calibri" w:cs="Calibri"/>
          <w:sz w:val="24"/>
          <w:szCs w:val="24"/>
          <w:lang w:val="fr-FR"/>
        </w:rPr>
        <w:t>st abordé, les comprennent et puiss</w:t>
      </w:r>
      <w:r w:rsidR="001B4B6F" w:rsidRPr="007053A4">
        <w:rPr>
          <w:rFonts w:ascii="Calibri" w:hAnsi="Calibri" w:cs="Calibri"/>
          <w:sz w:val="24"/>
          <w:szCs w:val="24"/>
          <w:lang w:val="fr-FR"/>
        </w:rPr>
        <w:t>ent donner leur avis de manière éclairée.</w:t>
      </w:r>
    </w:p>
    <w:p w14:paraId="00000044" w14:textId="77777777" w:rsidR="001B1EBE" w:rsidRPr="007053A4" w:rsidRDefault="001B4B6F">
      <w:pPr>
        <w:pStyle w:val="Titre1"/>
        <w:widowControl w:val="0"/>
        <w:rPr>
          <w:rFonts w:ascii="Calibri" w:hAnsi="Calibri" w:cs="Calibri"/>
          <w:b/>
          <w:lang w:val="fr-FR"/>
        </w:rPr>
      </w:pPr>
      <w:bookmarkStart w:id="14" w:name="_ylp7g7693h77" w:colFirst="0" w:colLast="0"/>
      <w:bookmarkEnd w:id="14"/>
      <w:r w:rsidRPr="007053A4">
        <w:rPr>
          <w:rFonts w:ascii="Calibri" w:hAnsi="Calibri" w:cs="Calibri"/>
          <w:lang w:val="fr-FR"/>
        </w:rPr>
        <w:t xml:space="preserve">● </w:t>
      </w:r>
      <w:r w:rsidRPr="007053A4">
        <w:rPr>
          <w:rFonts w:ascii="Calibri" w:hAnsi="Calibri" w:cs="Calibri"/>
          <w:b/>
          <w:lang w:val="fr-FR"/>
        </w:rPr>
        <w:t xml:space="preserve">ARTICLE 12 : Les pouvoirs du conseil d'administration </w:t>
      </w:r>
    </w:p>
    <w:p w14:paraId="00000045" w14:textId="77777777" w:rsidR="001B1EBE" w:rsidRPr="007053A4" w:rsidRDefault="001B4B6F">
      <w:pPr>
        <w:widowControl w:val="0"/>
        <w:pBdr>
          <w:top w:val="nil"/>
          <w:left w:val="nil"/>
          <w:bottom w:val="nil"/>
          <w:right w:val="nil"/>
          <w:between w:val="nil"/>
        </w:pBdr>
        <w:spacing w:before="321"/>
        <w:ind w:left="-19" w:right="-28"/>
        <w:rPr>
          <w:rFonts w:ascii="Calibri" w:hAnsi="Calibri" w:cs="Calibri"/>
          <w:sz w:val="24"/>
          <w:szCs w:val="24"/>
          <w:lang w:val="fr-FR"/>
        </w:rPr>
      </w:pPr>
      <w:r w:rsidRPr="007053A4">
        <w:rPr>
          <w:rFonts w:ascii="Calibri" w:hAnsi="Calibri" w:cs="Calibri"/>
          <w:color w:val="000000"/>
          <w:sz w:val="24"/>
          <w:szCs w:val="24"/>
          <w:lang w:val="fr-FR"/>
        </w:rPr>
        <w:t xml:space="preserve">Le conseil d'administration est garant de l’application des orientations données par l’assemblée </w:t>
      </w:r>
      <w:r w:rsidRPr="007053A4">
        <w:rPr>
          <w:rFonts w:ascii="Calibri" w:hAnsi="Calibri" w:cs="Calibri"/>
          <w:color w:val="000000"/>
          <w:sz w:val="24"/>
          <w:szCs w:val="24"/>
          <w:lang w:val="fr-FR"/>
        </w:rPr>
        <w:lastRenderedPageBreak/>
        <w:t xml:space="preserve">générale Ils assurent le secrétariat de l’assemblée générale et veillent à ce que toutes les mentions à inscrire sur le registre des associations soient effectuées dans un délai de 3 mois en lien avec la direction-coordination. Le CA prononce les éventuelles mesures d’exclusion ou de radiation des membres. Il fait ouvrir tout compte bancaire auprès de tout établissement de crédit, contracte tout emprunt. Il est également compétent pour les contrats de travail et fixe les rémunérations des salariés de l’association. </w:t>
      </w:r>
    </w:p>
    <w:p w14:paraId="00000047" w14:textId="0F66DF3C" w:rsidR="001B1EBE" w:rsidRPr="00FC6CE3" w:rsidRDefault="001B4B6F" w:rsidP="00FC6CE3">
      <w:pPr>
        <w:pStyle w:val="Titre1"/>
        <w:widowControl w:val="0"/>
        <w:rPr>
          <w:rFonts w:ascii="Calibri" w:hAnsi="Calibri" w:cs="Calibri"/>
          <w:b/>
          <w:lang w:val="fr-FR"/>
        </w:rPr>
      </w:pPr>
      <w:r w:rsidRPr="00FC6CE3">
        <w:rPr>
          <w:rFonts w:ascii="Calibri" w:hAnsi="Calibri" w:cs="Calibri"/>
          <w:b/>
          <w:lang w:val="fr-FR"/>
        </w:rPr>
        <w:t xml:space="preserve"> </w:t>
      </w:r>
      <w:bookmarkStart w:id="15" w:name="_6p0o276v5nli" w:colFirst="0" w:colLast="0"/>
      <w:bookmarkEnd w:id="15"/>
      <w:r w:rsidRPr="00FC6CE3">
        <w:rPr>
          <w:rFonts w:ascii="Calibri" w:hAnsi="Calibri" w:cs="Calibri"/>
          <w:b/>
          <w:lang w:val="fr-FR"/>
        </w:rPr>
        <w:t xml:space="preserve">● ARTICLE 13 : Rétributions et Remboursement de frais </w:t>
      </w:r>
    </w:p>
    <w:p w14:paraId="00000048" w14:textId="77777777" w:rsidR="001B1EBE" w:rsidRPr="007053A4" w:rsidRDefault="001B4B6F">
      <w:pPr>
        <w:widowControl w:val="0"/>
        <w:pBdr>
          <w:top w:val="nil"/>
          <w:left w:val="nil"/>
          <w:bottom w:val="nil"/>
          <w:right w:val="nil"/>
          <w:between w:val="nil"/>
        </w:pBdr>
        <w:spacing w:before="316"/>
        <w:ind w:left="-19" w:right="-23"/>
        <w:rPr>
          <w:rFonts w:ascii="Calibri" w:hAnsi="Calibri" w:cs="Calibri"/>
          <w:color w:val="000000"/>
          <w:sz w:val="24"/>
          <w:szCs w:val="24"/>
          <w:lang w:val="fr-FR"/>
        </w:rPr>
      </w:pPr>
      <w:r w:rsidRPr="007053A4">
        <w:rPr>
          <w:rFonts w:ascii="Calibri" w:hAnsi="Calibri" w:cs="Calibri"/>
          <w:color w:val="000000"/>
          <w:sz w:val="24"/>
          <w:szCs w:val="24"/>
          <w:lang w:val="fr-FR"/>
        </w:rPr>
        <w:t xml:space="preserve">Les membres du conseil d'administration ne peuvent recevoir aucune rétribution à raison des fonctions qui leur sont confiées. </w:t>
      </w:r>
    </w:p>
    <w:p w14:paraId="00000049" w14:textId="77777777" w:rsidR="001B1EBE" w:rsidRPr="007053A4" w:rsidRDefault="001B4B6F">
      <w:pPr>
        <w:pStyle w:val="Titre1"/>
        <w:widowControl w:val="0"/>
        <w:rPr>
          <w:rFonts w:ascii="Calibri" w:hAnsi="Calibri" w:cs="Calibri"/>
          <w:b/>
          <w:lang w:val="fr-FR"/>
        </w:rPr>
      </w:pPr>
      <w:bookmarkStart w:id="16" w:name="_sbi0o6qvnpod" w:colFirst="0" w:colLast="0"/>
      <w:bookmarkEnd w:id="16"/>
      <w:r w:rsidRPr="007053A4">
        <w:rPr>
          <w:rFonts w:ascii="Calibri" w:hAnsi="Calibri" w:cs="Calibri"/>
          <w:lang w:val="fr-FR"/>
        </w:rPr>
        <w:t xml:space="preserve">● </w:t>
      </w:r>
      <w:r w:rsidRPr="007053A4">
        <w:rPr>
          <w:rFonts w:ascii="Calibri" w:hAnsi="Calibri" w:cs="Calibri"/>
          <w:b/>
          <w:lang w:val="fr-FR"/>
        </w:rPr>
        <w:t xml:space="preserve">ARTICLE 14 : Assemblée générale extraordinaire : convocation et organisation </w:t>
      </w:r>
    </w:p>
    <w:p w14:paraId="0000004A" w14:textId="77777777" w:rsidR="001B1EBE" w:rsidRPr="007053A4" w:rsidRDefault="001B4B6F">
      <w:pPr>
        <w:widowControl w:val="0"/>
        <w:pBdr>
          <w:top w:val="nil"/>
          <w:left w:val="nil"/>
          <w:bottom w:val="nil"/>
          <w:right w:val="nil"/>
          <w:between w:val="nil"/>
        </w:pBdr>
        <w:spacing w:before="316"/>
        <w:ind w:left="-19" w:right="5827"/>
        <w:rPr>
          <w:rFonts w:ascii="Calibri" w:hAnsi="Calibri" w:cs="Calibri"/>
          <w:color w:val="000000"/>
          <w:sz w:val="24"/>
          <w:szCs w:val="24"/>
          <w:lang w:val="fr-FR"/>
        </w:rPr>
      </w:pPr>
      <w:r w:rsidRPr="007053A4">
        <w:rPr>
          <w:rFonts w:ascii="Calibri" w:hAnsi="Calibri" w:cs="Calibri"/>
          <w:color w:val="000000"/>
          <w:sz w:val="24"/>
          <w:szCs w:val="24"/>
          <w:lang w:val="fr-FR"/>
        </w:rPr>
        <w:t xml:space="preserve">Modalités de convocation : </w:t>
      </w:r>
    </w:p>
    <w:p w14:paraId="0000004B" w14:textId="775C3E13" w:rsidR="001B1EBE" w:rsidRPr="007053A4" w:rsidRDefault="001B4B6F" w:rsidP="0084544C">
      <w:pPr>
        <w:widowControl w:val="0"/>
        <w:pBdr>
          <w:top w:val="nil"/>
          <w:left w:val="nil"/>
          <w:bottom w:val="nil"/>
          <w:right w:val="nil"/>
          <w:between w:val="nil"/>
        </w:pBdr>
        <w:spacing w:before="120"/>
        <w:ind w:left="340" w:right="364"/>
        <w:rPr>
          <w:rFonts w:ascii="Calibri" w:hAnsi="Calibri" w:cs="Calibri"/>
          <w:color w:val="000000"/>
          <w:sz w:val="24"/>
          <w:szCs w:val="24"/>
          <w:lang w:val="fr-FR"/>
        </w:rPr>
      </w:pPr>
      <w:r w:rsidRPr="007053A4">
        <w:rPr>
          <w:rFonts w:ascii="Calibri" w:hAnsi="Calibri" w:cs="Calibri"/>
          <w:color w:val="000000"/>
          <w:sz w:val="24"/>
          <w:szCs w:val="24"/>
          <w:lang w:val="fr-FR"/>
        </w:rPr>
        <w:t>- sur convocation d</w:t>
      </w:r>
      <w:r w:rsidRPr="007053A4">
        <w:rPr>
          <w:rFonts w:ascii="Calibri" w:hAnsi="Calibri" w:cs="Calibri"/>
          <w:sz w:val="24"/>
          <w:szCs w:val="24"/>
          <w:lang w:val="fr-FR"/>
        </w:rPr>
        <w:t>’une des personnes représentante légale</w:t>
      </w:r>
      <w:r w:rsidR="00255867">
        <w:rPr>
          <w:rFonts w:ascii="Calibri" w:hAnsi="Calibri" w:cs="Calibri"/>
          <w:color w:val="000000"/>
          <w:sz w:val="24"/>
          <w:szCs w:val="24"/>
          <w:lang w:val="fr-FR"/>
        </w:rPr>
        <w:t>, dans un délai de 1 mois ;</w:t>
      </w:r>
    </w:p>
    <w:p w14:paraId="0000004C" w14:textId="66AB06FB" w:rsidR="001B1EBE" w:rsidRPr="007053A4" w:rsidRDefault="001B4B6F" w:rsidP="0084544C">
      <w:pPr>
        <w:widowControl w:val="0"/>
        <w:pBdr>
          <w:top w:val="nil"/>
          <w:left w:val="nil"/>
          <w:bottom w:val="nil"/>
          <w:right w:val="nil"/>
          <w:between w:val="nil"/>
        </w:pBdr>
        <w:spacing w:before="120"/>
        <w:ind w:left="340" w:right="364"/>
        <w:rPr>
          <w:rFonts w:ascii="Calibri" w:hAnsi="Calibri" w:cs="Calibri"/>
          <w:color w:val="000000"/>
          <w:sz w:val="24"/>
          <w:szCs w:val="24"/>
          <w:lang w:val="fr-FR"/>
        </w:rPr>
      </w:pPr>
      <w:r w:rsidRPr="007053A4">
        <w:rPr>
          <w:rFonts w:ascii="Calibri" w:hAnsi="Calibri" w:cs="Calibri"/>
          <w:color w:val="000000"/>
          <w:sz w:val="24"/>
          <w:szCs w:val="24"/>
          <w:lang w:val="fr-FR"/>
        </w:rPr>
        <w:t>- convocation sur proposition de 50% au moins des membres du CA</w:t>
      </w:r>
      <w:r w:rsidR="00255867">
        <w:rPr>
          <w:rFonts w:ascii="Calibri" w:hAnsi="Calibri" w:cs="Calibri"/>
          <w:color w:val="000000"/>
          <w:sz w:val="24"/>
          <w:szCs w:val="24"/>
          <w:lang w:val="fr-FR"/>
        </w:rPr>
        <w:t> ;</w:t>
      </w:r>
    </w:p>
    <w:p w14:paraId="0000004E" w14:textId="599880E0" w:rsidR="001B1EBE" w:rsidRPr="007053A4" w:rsidRDefault="001B4B6F" w:rsidP="0084544C">
      <w:pPr>
        <w:widowControl w:val="0"/>
        <w:pBdr>
          <w:top w:val="nil"/>
          <w:left w:val="nil"/>
          <w:bottom w:val="nil"/>
          <w:right w:val="nil"/>
          <w:between w:val="nil"/>
        </w:pBdr>
        <w:spacing w:before="120"/>
        <w:ind w:left="340" w:right="364"/>
        <w:rPr>
          <w:rFonts w:ascii="Calibri" w:hAnsi="Calibri" w:cs="Calibri"/>
          <w:color w:val="000000"/>
          <w:sz w:val="24"/>
          <w:szCs w:val="24"/>
          <w:lang w:val="fr-FR"/>
        </w:rPr>
      </w:pPr>
      <w:r w:rsidRPr="007053A4">
        <w:rPr>
          <w:rFonts w:ascii="Calibri" w:hAnsi="Calibri" w:cs="Calibri"/>
          <w:color w:val="000000"/>
          <w:sz w:val="24"/>
          <w:szCs w:val="24"/>
          <w:lang w:val="fr-FR"/>
        </w:rPr>
        <w:t xml:space="preserve"> - convocation sur proposition de 25% au moins des adhérents de </w:t>
      </w:r>
      <w:r w:rsidR="00255867">
        <w:rPr>
          <w:rFonts w:ascii="Calibri" w:hAnsi="Calibri" w:cs="Calibri"/>
          <w:color w:val="000000"/>
          <w:sz w:val="24"/>
          <w:szCs w:val="24"/>
          <w:lang w:val="fr-FR"/>
        </w:rPr>
        <w:t>l’association.</w:t>
      </w:r>
    </w:p>
    <w:p w14:paraId="0000004F" w14:textId="77777777" w:rsidR="001B1EBE" w:rsidRPr="007053A4" w:rsidRDefault="001B4B6F">
      <w:pPr>
        <w:widowControl w:val="0"/>
        <w:pBdr>
          <w:top w:val="nil"/>
          <w:left w:val="nil"/>
          <w:bottom w:val="nil"/>
          <w:right w:val="nil"/>
          <w:between w:val="nil"/>
        </w:pBdr>
        <w:spacing w:before="316"/>
        <w:ind w:left="-19" w:right="-28"/>
        <w:rPr>
          <w:rFonts w:ascii="Calibri" w:hAnsi="Calibri" w:cs="Calibri"/>
          <w:color w:val="000000"/>
          <w:sz w:val="24"/>
          <w:szCs w:val="24"/>
          <w:lang w:val="fr-FR"/>
        </w:rPr>
      </w:pPr>
      <w:r w:rsidRPr="007053A4">
        <w:rPr>
          <w:rFonts w:ascii="Calibri" w:hAnsi="Calibri" w:cs="Calibri"/>
          <w:color w:val="000000"/>
          <w:sz w:val="24"/>
          <w:szCs w:val="24"/>
          <w:lang w:val="fr-FR"/>
        </w:rPr>
        <w:t xml:space="preserve">Les convocations contiennent l’ordre du jour et sont adressées par écrit au moins 1 mois à l’avance. </w:t>
      </w:r>
    </w:p>
    <w:p w14:paraId="00000050" w14:textId="77777777" w:rsidR="001B1EBE" w:rsidRPr="007053A4" w:rsidRDefault="001B4B6F">
      <w:pPr>
        <w:widowControl w:val="0"/>
        <w:pBdr>
          <w:top w:val="nil"/>
          <w:left w:val="nil"/>
          <w:bottom w:val="nil"/>
          <w:right w:val="nil"/>
          <w:between w:val="nil"/>
        </w:pBdr>
        <w:spacing w:before="316"/>
        <w:ind w:left="-19" w:right="-33"/>
        <w:rPr>
          <w:rFonts w:ascii="Calibri" w:hAnsi="Calibri" w:cs="Calibri"/>
          <w:color w:val="000000"/>
          <w:sz w:val="24"/>
          <w:szCs w:val="24"/>
          <w:lang w:val="fr-FR"/>
        </w:rPr>
      </w:pPr>
      <w:r w:rsidRPr="007053A4">
        <w:rPr>
          <w:rFonts w:ascii="Calibri" w:hAnsi="Calibri" w:cs="Calibri"/>
          <w:color w:val="000000"/>
          <w:sz w:val="24"/>
          <w:szCs w:val="24"/>
          <w:lang w:val="fr-FR"/>
        </w:rPr>
        <w:t xml:space="preserve">L’AG exceptionnelle est compétente pour la modification des statuts (article 17) et pour la dissolution de l’association (article 18). Pour la validité des décisions, l’assemblée générale extraordinaire doit comprendre au moins 50% des membres du CA. Si cette proportion n’est pas atteinte, l’assemblée générale extraordinaire est convoquée à nouveau, entre 7 et 15 jours plus tard. Elle peut alors délibérer quel que soit le nombre des membres présents. Les procédures de convocation et de voix délibérative sont les mêmes que celles des assemblées générales ordinaires prévues à l’article 8 des présents statuts. </w:t>
      </w:r>
    </w:p>
    <w:p w14:paraId="00000051" w14:textId="77777777" w:rsidR="001B1EBE" w:rsidRPr="007053A4" w:rsidRDefault="001B4B6F">
      <w:pPr>
        <w:pStyle w:val="Titre1"/>
        <w:widowControl w:val="0"/>
        <w:spacing w:before="321"/>
        <w:ind w:right="3744"/>
        <w:rPr>
          <w:rFonts w:ascii="Calibri" w:hAnsi="Calibri" w:cs="Calibri"/>
          <w:b/>
          <w:lang w:val="fr-FR"/>
        </w:rPr>
      </w:pPr>
      <w:bookmarkStart w:id="17" w:name="_10k6qp4rp90s" w:colFirst="0" w:colLast="0"/>
      <w:bookmarkEnd w:id="17"/>
      <w:r w:rsidRPr="007053A4">
        <w:rPr>
          <w:rFonts w:ascii="Calibri" w:hAnsi="Calibri" w:cs="Calibri"/>
          <w:lang w:val="fr-FR"/>
        </w:rPr>
        <w:t xml:space="preserve">● </w:t>
      </w:r>
      <w:r w:rsidRPr="007053A4">
        <w:rPr>
          <w:rFonts w:ascii="Calibri" w:hAnsi="Calibri" w:cs="Calibri"/>
          <w:b/>
          <w:lang w:val="fr-FR"/>
        </w:rPr>
        <w:t xml:space="preserve">ARTICLE 15 : Modification des statuts </w:t>
      </w:r>
    </w:p>
    <w:p w14:paraId="00000052" w14:textId="19B80C91" w:rsidR="001F062F" w:rsidRDefault="001B4B6F">
      <w:pPr>
        <w:widowControl w:val="0"/>
        <w:pBdr>
          <w:top w:val="nil"/>
          <w:left w:val="nil"/>
          <w:bottom w:val="nil"/>
          <w:right w:val="nil"/>
          <w:between w:val="nil"/>
        </w:pBdr>
        <w:spacing w:before="316"/>
        <w:ind w:left="-19" w:right="-33"/>
        <w:rPr>
          <w:rFonts w:ascii="Calibri" w:hAnsi="Calibri" w:cs="Calibri"/>
          <w:color w:val="000000"/>
          <w:sz w:val="24"/>
          <w:szCs w:val="24"/>
          <w:lang w:val="fr-FR"/>
        </w:rPr>
      </w:pPr>
      <w:r w:rsidRPr="007053A4">
        <w:rPr>
          <w:rFonts w:ascii="Calibri" w:hAnsi="Calibri" w:cs="Calibri"/>
          <w:color w:val="000000"/>
          <w:sz w:val="24"/>
          <w:szCs w:val="24"/>
          <w:lang w:val="fr-FR"/>
        </w:rPr>
        <w:t xml:space="preserve">La modification des statuts de l’association doit être décidée par l’assemblée générale ordinaire ou extraordinaire. Les délibérations ne peuvent porter que sur l’adoption ou le rejet des propositions de modifications arrêtées par le CA et mentionnées à l’ordre du jour. Les modifications feront l’objet d’un procès-verbal, signé par </w:t>
      </w:r>
      <w:r w:rsidRPr="007053A4">
        <w:rPr>
          <w:rFonts w:ascii="Calibri" w:hAnsi="Calibri" w:cs="Calibri"/>
          <w:sz w:val="24"/>
          <w:szCs w:val="24"/>
          <w:lang w:val="fr-FR"/>
        </w:rPr>
        <w:t>les personnes représentantes légales.</w:t>
      </w:r>
      <w:r w:rsidRPr="007053A4">
        <w:rPr>
          <w:rFonts w:ascii="Calibri" w:hAnsi="Calibri" w:cs="Calibri"/>
          <w:color w:val="000000"/>
          <w:sz w:val="24"/>
          <w:szCs w:val="24"/>
          <w:lang w:val="fr-FR"/>
        </w:rPr>
        <w:t xml:space="preserve"> </w:t>
      </w:r>
    </w:p>
    <w:p w14:paraId="00000053" w14:textId="77777777" w:rsidR="001B1EBE" w:rsidRPr="007053A4" w:rsidRDefault="001B4B6F">
      <w:pPr>
        <w:pStyle w:val="Titre1"/>
        <w:widowControl w:val="0"/>
        <w:spacing w:before="321"/>
        <w:ind w:right="3321"/>
        <w:rPr>
          <w:rFonts w:ascii="Calibri" w:hAnsi="Calibri" w:cs="Calibri"/>
          <w:b/>
          <w:lang w:val="fr-FR"/>
        </w:rPr>
      </w:pPr>
      <w:bookmarkStart w:id="18" w:name="_cxrxw3cd8z73" w:colFirst="0" w:colLast="0"/>
      <w:bookmarkEnd w:id="18"/>
      <w:r w:rsidRPr="007053A4">
        <w:rPr>
          <w:rFonts w:ascii="Calibri" w:hAnsi="Calibri" w:cs="Calibri"/>
          <w:lang w:val="fr-FR"/>
        </w:rPr>
        <w:lastRenderedPageBreak/>
        <w:t xml:space="preserve">● </w:t>
      </w:r>
      <w:r w:rsidRPr="007053A4">
        <w:rPr>
          <w:rFonts w:ascii="Calibri" w:hAnsi="Calibri" w:cs="Calibri"/>
          <w:b/>
          <w:lang w:val="fr-FR"/>
        </w:rPr>
        <w:t xml:space="preserve">ARTICLE 16 : Dissolution de l’association </w:t>
      </w:r>
    </w:p>
    <w:p w14:paraId="00000054" w14:textId="77777777" w:rsidR="001B1EBE" w:rsidRPr="007053A4" w:rsidRDefault="001B4B6F">
      <w:pPr>
        <w:widowControl w:val="0"/>
        <w:pBdr>
          <w:top w:val="nil"/>
          <w:left w:val="nil"/>
          <w:bottom w:val="nil"/>
          <w:right w:val="nil"/>
          <w:between w:val="nil"/>
        </w:pBdr>
        <w:spacing w:before="316"/>
        <w:ind w:left="-19" w:right="-28"/>
        <w:rPr>
          <w:rFonts w:ascii="Calibri" w:hAnsi="Calibri" w:cs="Calibri"/>
          <w:color w:val="000000"/>
          <w:sz w:val="24"/>
          <w:szCs w:val="24"/>
          <w:lang w:val="fr-FR"/>
        </w:rPr>
      </w:pPr>
      <w:r w:rsidRPr="007053A4">
        <w:rPr>
          <w:rFonts w:ascii="Calibri" w:hAnsi="Calibri" w:cs="Calibri"/>
          <w:color w:val="000000"/>
          <w:sz w:val="24"/>
          <w:szCs w:val="24"/>
          <w:lang w:val="fr-FR"/>
        </w:rPr>
        <w:t xml:space="preserve">La dissolution de l’association doit être décidée par l’assemblée générale extraordinaire à la demande de 80% des adhérents. L’assemblée désigne une ou plusieurs personnes membres ou non-membres de l’association qui seront chargées de la liquidation des biens de celle-ci. L’actif net subsistant sera attribué à : </w:t>
      </w:r>
    </w:p>
    <w:p w14:paraId="00000055" w14:textId="2C0BE2D6" w:rsidR="001B1EBE" w:rsidRPr="007053A4" w:rsidRDefault="001B4B6F" w:rsidP="001F062F">
      <w:pPr>
        <w:widowControl w:val="0"/>
        <w:pBdr>
          <w:top w:val="nil"/>
          <w:left w:val="nil"/>
          <w:bottom w:val="nil"/>
          <w:right w:val="nil"/>
          <w:between w:val="nil"/>
        </w:pBdr>
        <w:tabs>
          <w:tab w:val="right" w:pos="6778"/>
        </w:tabs>
        <w:spacing w:before="120"/>
        <w:ind w:left="340" w:right="2582"/>
        <w:rPr>
          <w:rFonts w:ascii="Calibri" w:hAnsi="Calibri" w:cs="Calibri"/>
          <w:sz w:val="24"/>
          <w:szCs w:val="24"/>
          <w:lang w:val="fr-FR"/>
        </w:rPr>
      </w:pPr>
      <w:r w:rsidRPr="007053A4">
        <w:rPr>
          <w:rFonts w:ascii="Calibri" w:hAnsi="Calibri" w:cs="Calibri"/>
          <w:color w:val="000000"/>
          <w:sz w:val="24"/>
          <w:szCs w:val="24"/>
          <w:lang w:val="fr-FR"/>
        </w:rPr>
        <w:t>- une association p</w:t>
      </w:r>
      <w:r w:rsidR="00255867">
        <w:rPr>
          <w:rFonts w:ascii="Calibri" w:hAnsi="Calibri" w:cs="Calibri"/>
          <w:color w:val="000000"/>
          <w:sz w:val="24"/>
          <w:szCs w:val="24"/>
          <w:lang w:val="fr-FR"/>
        </w:rPr>
        <w:t>oursuivant des buts similaires ;</w:t>
      </w:r>
      <w:r w:rsidR="001F062F">
        <w:rPr>
          <w:rFonts w:ascii="Calibri" w:hAnsi="Calibri" w:cs="Calibri"/>
          <w:color w:val="000000"/>
          <w:sz w:val="24"/>
          <w:szCs w:val="24"/>
          <w:lang w:val="fr-FR"/>
        </w:rPr>
        <w:tab/>
      </w:r>
    </w:p>
    <w:p w14:paraId="1B1AB212" w14:textId="4CD58014" w:rsidR="0084544C" w:rsidRDefault="001B4B6F" w:rsidP="008F0429">
      <w:pPr>
        <w:widowControl w:val="0"/>
        <w:pBdr>
          <w:top w:val="nil"/>
          <w:left w:val="nil"/>
          <w:bottom w:val="nil"/>
          <w:right w:val="nil"/>
          <w:between w:val="nil"/>
        </w:pBdr>
        <w:spacing w:before="120"/>
        <w:ind w:left="340" w:right="2582"/>
        <w:rPr>
          <w:rFonts w:ascii="Calibri" w:hAnsi="Calibri" w:cs="Calibri"/>
          <w:sz w:val="24"/>
          <w:szCs w:val="24"/>
          <w:lang w:val="fr-FR"/>
        </w:rPr>
      </w:pPr>
      <w:r w:rsidRPr="007053A4">
        <w:rPr>
          <w:rFonts w:ascii="Calibri" w:hAnsi="Calibri" w:cs="Calibri"/>
          <w:sz w:val="24"/>
          <w:szCs w:val="24"/>
          <w:lang w:val="fr-FR"/>
        </w:rPr>
        <w:t>- un organisme à but d’intérêt général (école, commune, syndicat) choisi par l’AG</w:t>
      </w:r>
      <w:r w:rsidR="00255867">
        <w:rPr>
          <w:rFonts w:ascii="Calibri" w:hAnsi="Calibri" w:cs="Calibri"/>
          <w:sz w:val="24"/>
          <w:szCs w:val="24"/>
          <w:lang w:val="fr-FR"/>
        </w:rPr>
        <w:t>.</w:t>
      </w:r>
    </w:p>
    <w:p w14:paraId="00000057" w14:textId="77777777" w:rsidR="001B1EBE" w:rsidRPr="007053A4" w:rsidRDefault="001B4B6F">
      <w:pPr>
        <w:widowControl w:val="0"/>
        <w:pBdr>
          <w:top w:val="nil"/>
          <w:left w:val="nil"/>
          <w:bottom w:val="nil"/>
          <w:right w:val="nil"/>
          <w:between w:val="nil"/>
        </w:pBdr>
        <w:spacing w:before="321"/>
        <w:ind w:right="2582"/>
        <w:rPr>
          <w:rFonts w:ascii="Calibri" w:hAnsi="Calibri" w:cs="Calibri"/>
          <w:b/>
          <w:sz w:val="24"/>
          <w:szCs w:val="24"/>
          <w:lang w:val="fr-FR"/>
        </w:rPr>
      </w:pPr>
      <w:r w:rsidRPr="007053A4">
        <w:rPr>
          <w:rFonts w:ascii="Calibri" w:hAnsi="Calibri" w:cs="Calibri"/>
          <w:sz w:val="24"/>
          <w:szCs w:val="24"/>
          <w:lang w:val="fr-FR"/>
        </w:rPr>
        <w:t xml:space="preserve">● </w:t>
      </w:r>
      <w:r w:rsidRPr="007053A4">
        <w:rPr>
          <w:rFonts w:ascii="Calibri" w:hAnsi="Calibri" w:cs="Calibri"/>
          <w:b/>
          <w:sz w:val="24"/>
          <w:szCs w:val="24"/>
          <w:lang w:val="fr-FR"/>
        </w:rPr>
        <w:t>ARTICLE 17- Le règlement intérieur</w:t>
      </w:r>
    </w:p>
    <w:p w14:paraId="00000058" w14:textId="77777777" w:rsidR="001B1EBE" w:rsidRPr="007053A4" w:rsidRDefault="001B4B6F">
      <w:pPr>
        <w:widowControl w:val="0"/>
        <w:pBdr>
          <w:top w:val="nil"/>
          <w:left w:val="nil"/>
          <w:bottom w:val="nil"/>
          <w:right w:val="nil"/>
          <w:between w:val="nil"/>
        </w:pBdr>
        <w:spacing w:before="321"/>
        <w:ind w:right="5"/>
        <w:rPr>
          <w:rFonts w:ascii="Calibri" w:hAnsi="Calibri" w:cs="Calibri"/>
          <w:sz w:val="24"/>
          <w:szCs w:val="24"/>
          <w:lang w:val="fr-FR"/>
        </w:rPr>
      </w:pPr>
      <w:r w:rsidRPr="007053A4">
        <w:rPr>
          <w:rFonts w:ascii="Calibri" w:hAnsi="Calibri" w:cs="Calibri"/>
          <w:sz w:val="24"/>
          <w:szCs w:val="24"/>
          <w:lang w:val="fr-FR"/>
        </w:rPr>
        <w:t>Le CA pourra établir un règlement intérieur fixant les modalités d’exécutions des présents statuts et d'organisation interne et pratique de l’association.</w:t>
      </w:r>
    </w:p>
    <w:p w14:paraId="00000059" w14:textId="77777777" w:rsidR="001B1EBE" w:rsidRPr="007053A4" w:rsidRDefault="001B4B6F">
      <w:pPr>
        <w:widowControl w:val="0"/>
        <w:pBdr>
          <w:top w:val="nil"/>
          <w:left w:val="nil"/>
          <w:bottom w:val="nil"/>
          <w:right w:val="nil"/>
          <w:between w:val="nil"/>
        </w:pBdr>
        <w:spacing w:before="321"/>
        <w:ind w:right="2582"/>
        <w:rPr>
          <w:rFonts w:ascii="Calibri" w:hAnsi="Calibri" w:cs="Calibri"/>
          <w:b/>
          <w:sz w:val="24"/>
          <w:szCs w:val="24"/>
          <w:lang w:val="fr-FR"/>
        </w:rPr>
      </w:pPr>
      <w:r w:rsidRPr="007053A4">
        <w:rPr>
          <w:rFonts w:ascii="Calibri" w:hAnsi="Calibri" w:cs="Calibri"/>
          <w:sz w:val="24"/>
          <w:szCs w:val="24"/>
          <w:lang w:val="fr-FR"/>
        </w:rPr>
        <w:t xml:space="preserve">● </w:t>
      </w:r>
      <w:r w:rsidRPr="007053A4">
        <w:rPr>
          <w:rFonts w:ascii="Calibri" w:hAnsi="Calibri" w:cs="Calibri"/>
          <w:b/>
          <w:sz w:val="24"/>
          <w:szCs w:val="24"/>
          <w:lang w:val="fr-FR"/>
        </w:rPr>
        <w:t xml:space="preserve">ARTICLE 18- Approbation des statuts  </w:t>
      </w:r>
    </w:p>
    <w:p w14:paraId="0000005A" w14:textId="77777777" w:rsidR="001B1EBE" w:rsidRPr="007053A4" w:rsidRDefault="001B1EBE">
      <w:pPr>
        <w:rPr>
          <w:rFonts w:ascii="Calibri" w:hAnsi="Calibri" w:cs="Calibri"/>
          <w:lang w:val="fr-FR"/>
        </w:rPr>
      </w:pPr>
    </w:p>
    <w:p w14:paraId="0000005B" w14:textId="28C796DD" w:rsidR="001B1EBE" w:rsidRPr="007053A4" w:rsidRDefault="001B4B6F">
      <w:pPr>
        <w:rPr>
          <w:rFonts w:ascii="Calibri" w:hAnsi="Calibri" w:cs="Calibri"/>
          <w:sz w:val="24"/>
          <w:szCs w:val="24"/>
          <w:lang w:val="fr-FR"/>
        </w:rPr>
      </w:pPr>
      <w:r w:rsidRPr="007053A4">
        <w:rPr>
          <w:rFonts w:ascii="Calibri" w:hAnsi="Calibri" w:cs="Calibri"/>
          <w:sz w:val="24"/>
          <w:szCs w:val="24"/>
          <w:lang w:val="fr-FR"/>
        </w:rPr>
        <w:t>Les présents statuts ont été approuvés par l’assemblée générale constitutive de l’association MIETE qui a eu lieu le 18 mars 2011 à Villeurbanne (69), et modifiés par l’assemblé générale extraordinaire du 11 septembre 2019.</w:t>
      </w:r>
    </w:p>
    <w:p w14:paraId="0000005C" w14:textId="77777777" w:rsidR="001B1EBE" w:rsidRPr="007053A4" w:rsidRDefault="001B4B6F">
      <w:pPr>
        <w:widowControl w:val="0"/>
        <w:pBdr>
          <w:top w:val="nil"/>
          <w:left w:val="nil"/>
          <w:bottom w:val="nil"/>
          <w:right w:val="nil"/>
          <w:between w:val="nil"/>
        </w:pBdr>
        <w:spacing w:before="321"/>
        <w:ind w:right="2582"/>
        <w:rPr>
          <w:rFonts w:ascii="Calibri" w:hAnsi="Calibri" w:cs="Calibri"/>
          <w:sz w:val="24"/>
          <w:szCs w:val="24"/>
          <w:lang w:val="fr-FR"/>
        </w:rPr>
      </w:pPr>
      <w:r w:rsidRPr="007053A4">
        <w:rPr>
          <w:rFonts w:ascii="Calibri" w:hAnsi="Calibri" w:cs="Calibri"/>
          <w:sz w:val="24"/>
          <w:szCs w:val="24"/>
          <w:lang w:val="fr-FR"/>
        </w:rPr>
        <w:t xml:space="preserve">● </w:t>
      </w:r>
      <w:r w:rsidRPr="007053A4">
        <w:rPr>
          <w:rFonts w:ascii="Calibri" w:hAnsi="Calibri" w:cs="Calibri"/>
          <w:b/>
          <w:sz w:val="24"/>
          <w:szCs w:val="24"/>
          <w:lang w:val="fr-FR"/>
        </w:rPr>
        <w:t>ARTICLE 19- Égalité de genre</w:t>
      </w:r>
    </w:p>
    <w:p w14:paraId="0000005D" w14:textId="559ABF1D" w:rsidR="001B1EBE" w:rsidRPr="007053A4" w:rsidRDefault="00A13931">
      <w:pPr>
        <w:widowControl w:val="0"/>
        <w:pBdr>
          <w:top w:val="nil"/>
          <w:left w:val="nil"/>
          <w:bottom w:val="nil"/>
          <w:right w:val="nil"/>
          <w:between w:val="nil"/>
        </w:pBdr>
        <w:spacing w:before="321"/>
        <w:ind w:right="-136"/>
        <w:rPr>
          <w:rFonts w:ascii="Calibri" w:hAnsi="Calibri" w:cs="Calibri"/>
          <w:sz w:val="24"/>
          <w:szCs w:val="24"/>
          <w:lang w:val="fr-FR"/>
        </w:rPr>
      </w:pPr>
      <w:r>
        <w:rPr>
          <w:rFonts w:ascii="Calibri" w:hAnsi="Calibri" w:cs="Calibri"/>
          <w:sz w:val="24"/>
          <w:szCs w:val="24"/>
          <w:lang w:val="fr-FR"/>
        </w:rPr>
        <w:t xml:space="preserve">La </w:t>
      </w:r>
      <w:r w:rsidR="001B4B6F" w:rsidRPr="007053A4">
        <w:rPr>
          <w:rFonts w:ascii="Calibri" w:hAnsi="Calibri" w:cs="Calibri"/>
          <w:sz w:val="24"/>
          <w:szCs w:val="24"/>
          <w:lang w:val="fr-FR"/>
        </w:rPr>
        <w:t xml:space="preserve">MIETE </w:t>
      </w:r>
      <w:r w:rsidR="0005683C">
        <w:rPr>
          <w:rFonts w:ascii="Calibri" w:hAnsi="Calibri" w:cs="Calibri"/>
          <w:sz w:val="24"/>
          <w:szCs w:val="24"/>
          <w:lang w:val="fr-FR"/>
        </w:rPr>
        <w:t xml:space="preserve">encouragera </w:t>
      </w:r>
      <w:r w:rsidR="001B4B6F" w:rsidRPr="007053A4">
        <w:rPr>
          <w:rFonts w:ascii="Calibri" w:hAnsi="Calibri" w:cs="Calibri"/>
          <w:sz w:val="24"/>
          <w:szCs w:val="24"/>
          <w:lang w:val="fr-FR"/>
        </w:rPr>
        <w:t xml:space="preserve">la </w:t>
      </w:r>
      <w:r w:rsidR="0005683C">
        <w:rPr>
          <w:rFonts w:ascii="Calibri" w:hAnsi="Calibri" w:cs="Calibri"/>
          <w:sz w:val="24"/>
          <w:szCs w:val="24"/>
          <w:lang w:val="fr-FR"/>
        </w:rPr>
        <w:t>mix</w:t>
      </w:r>
      <w:r w:rsidR="001B4B6F" w:rsidRPr="007053A4">
        <w:rPr>
          <w:rFonts w:ascii="Calibri" w:hAnsi="Calibri" w:cs="Calibri"/>
          <w:sz w:val="24"/>
          <w:szCs w:val="24"/>
          <w:lang w:val="fr-FR"/>
        </w:rPr>
        <w:t>ité de genre au conseil d'administration et au bureau (</w:t>
      </w:r>
      <w:r w:rsidR="0005683C">
        <w:rPr>
          <w:rFonts w:ascii="Calibri" w:hAnsi="Calibri" w:cs="Calibri"/>
          <w:sz w:val="24"/>
          <w:szCs w:val="24"/>
          <w:lang w:val="fr-FR"/>
        </w:rPr>
        <w:t xml:space="preserve">femmes, </w:t>
      </w:r>
      <w:r w:rsidR="001B4B6F" w:rsidRPr="007053A4">
        <w:rPr>
          <w:rFonts w:ascii="Calibri" w:hAnsi="Calibri" w:cs="Calibri"/>
          <w:sz w:val="24"/>
          <w:szCs w:val="24"/>
          <w:lang w:val="fr-FR"/>
        </w:rPr>
        <w:t>hommes et</w:t>
      </w:r>
      <w:r w:rsidR="0005683C">
        <w:rPr>
          <w:rFonts w:ascii="Calibri" w:hAnsi="Calibri" w:cs="Calibri"/>
          <w:sz w:val="24"/>
          <w:szCs w:val="24"/>
          <w:lang w:val="fr-FR"/>
        </w:rPr>
        <w:t xml:space="preserve"> personnes non-binaires</w:t>
      </w:r>
      <w:r w:rsidR="001B4B6F" w:rsidRPr="007053A4">
        <w:rPr>
          <w:rFonts w:ascii="Calibri" w:hAnsi="Calibri" w:cs="Calibri"/>
          <w:sz w:val="24"/>
          <w:szCs w:val="24"/>
          <w:lang w:val="fr-FR"/>
        </w:rPr>
        <w:t>)</w:t>
      </w:r>
      <w:r w:rsidR="0005683C">
        <w:rPr>
          <w:rFonts w:ascii="Calibri" w:hAnsi="Calibri" w:cs="Calibri"/>
          <w:sz w:val="24"/>
          <w:szCs w:val="24"/>
          <w:lang w:val="fr-FR"/>
        </w:rPr>
        <w:t>.</w:t>
      </w:r>
    </w:p>
    <w:sectPr w:rsidR="001B1EBE" w:rsidRPr="007053A4" w:rsidSect="00223A2B">
      <w:headerReference w:type="default" r:id="rId8"/>
      <w:footerReference w:type="default" r:id="rId9"/>
      <w:pgSz w:w="12240" w:h="15840"/>
      <w:pgMar w:top="15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51F01" w14:textId="77777777" w:rsidR="006F7CBD" w:rsidRDefault="006F7CBD" w:rsidP="000E133A">
      <w:pPr>
        <w:spacing w:line="240" w:lineRule="auto"/>
      </w:pPr>
      <w:r>
        <w:separator/>
      </w:r>
    </w:p>
  </w:endnote>
  <w:endnote w:type="continuationSeparator" w:id="0">
    <w:p w14:paraId="79EDB55F" w14:textId="77777777" w:rsidR="006F7CBD" w:rsidRDefault="006F7CBD" w:rsidP="000E1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002091"/>
      <w:docPartObj>
        <w:docPartGallery w:val="Page Numbers (Bottom of Page)"/>
        <w:docPartUnique/>
      </w:docPartObj>
    </w:sdtPr>
    <w:sdtEndPr/>
    <w:sdtContent>
      <w:p w14:paraId="37813B6A" w14:textId="380EC993" w:rsidR="0005683C" w:rsidRDefault="0005683C">
        <w:pPr>
          <w:pStyle w:val="Pieddepage"/>
          <w:jc w:val="right"/>
        </w:pPr>
        <w:r>
          <w:fldChar w:fldCharType="begin"/>
        </w:r>
        <w:r>
          <w:instrText>PAGE   \* MERGEFORMAT</w:instrText>
        </w:r>
        <w:r>
          <w:fldChar w:fldCharType="separate"/>
        </w:r>
        <w:r w:rsidR="00F222F5" w:rsidRPr="00F222F5">
          <w:rPr>
            <w:noProof/>
            <w:lang w:val="fr-FR"/>
          </w:rPr>
          <w:t>2</w:t>
        </w:r>
        <w:r>
          <w:fldChar w:fldCharType="end"/>
        </w:r>
      </w:p>
    </w:sdtContent>
  </w:sdt>
  <w:p w14:paraId="342526F2" w14:textId="77777777" w:rsidR="0005683C" w:rsidRDefault="000568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1288C" w14:textId="77777777" w:rsidR="006F7CBD" w:rsidRDefault="006F7CBD" w:rsidP="000E133A">
      <w:pPr>
        <w:spacing w:line="240" w:lineRule="auto"/>
      </w:pPr>
      <w:r>
        <w:separator/>
      </w:r>
    </w:p>
  </w:footnote>
  <w:footnote w:type="continuationSeparator" w:id="0">
    <w:p w14:paraId="473A67B8" w14:textId="77777777" w:rsidR="006F7CBD" w:rsidRDefault="006F7CBD" w:rsidP="000E133A">
      <w:pPr>
        <w:spacing w:line="240" w:lineRule="auto"/>
      </w:pPr>
      <w:r>
        <w:continuationSeparator/>
      </w:r>
    </w:p>
  </w:footnote>
  <w:footnote w:id="1">
    <w:p w14:paraId="3D3371C1" w14:textId="19153B87" w:rsidR="00374F91" w:rsidRPr="00374F91" w:rsidRDefault="00374F91" w:rsidP="00374F91">
      <w:pPr>
        <w:pStyle w:val="Notedebasdepage"/>
        <w:rPr>
          <w:lang w:val="fr-FR"/>
        </w:rPr>
      </w:pPr>
      <w:r>
        <w:rPr>
          <w:rStyle w:val="Appelnotedebasdep"/>
        </w:rPr>
        <w:footnoteRef/>
      </w:r>
      <w:r w:rsidRPr="00374F91">
        <w:rPr>
          <w:lang w:val="fr-FR"/>
        </w:rPr>
        <w:t xml:space="preserve"> </w:t>
      </w:r>
      <w:r>
        <w:rPr>
          <w:lang w:val="fr-FR"/>
        </w:rPr>
        <w:t>« Guide pour une communication publique sans stéréotype de sexe » H</w:t>
      </w:r>
      <w:r w:rsidRPr="00374F91">
        <w:rPr>
          <w:lang w:val="fr-FR"/>
        </w:rPr>
        <w:t>aut conseil à l’égalité</w:t>
      </w:r>
      <w:r>
        <w:rPr>
          <w:lang w:val="fr-FR"/>
        </w:rPr>
        <w:t xml:space="preserve"> </w:t>
      </w:r>
      <w:r w:rsidRPr="00374F91">
        <w:rPr>
          <w:lang w:val="fr-FR"/>
        </w:rPr>
        <w:t>entre les femmes et les hommes</w:t>
      </w:r>
    </w:p>
  </w:footnote>
  <w:footnote w:id="2">
    <w:p w14:paraId="7652583C" w14:textId="23753EED" w:rsidR="0005683C" w:rsidRPr="0084544C" w:rsidRDefault="0005683C">
      <w:pPr>
        <w:pStyle w:val="Notedebasdepage"/>
        <w:rPr>
          <w:lang w:val="fr-FR"/>
        </w:rPr>
      </w:pPr>
      <w:r w:rsidRPr="0084544C">
        <w:rPr>
          <w:rStyle w:val="Appelnotedebasdep"/>
        </w:rPr>
        <w:footnoteRef/>
      </w:r>
      <w:r w:rsidRPr="0084544C">
        <w:rPr>
          <w:lang w:val="fr-FR"/>
        </w:rPr>
        <w:t xml:space="preserve"> Présent ou représenté, en s’exprimant avant le CA sur les points à l’ordre du jour après avoir pris connaissance des documents communiqués par </w:t>
      </w:r>
      <w:proofErr w:type="gramStart"/>
      <w:r w:rsidRPr="0084544C">
        <w:rPr>
          <w:lang w:val="fr-FR"/>
        </w:rPr>
        <w:t>l’</w:t>
      </w:r>
      <w:proofErr w:type="spellStart"/>
      <w:r w:rsidRPr="0084544C">
        <w:rPr>
          <w:lang w:val="fr-FR"/>
        </w:rPr>
        <w:t>animateur.rice</w:t>
      </w:r>
      <w:proofErr w:type="spellEnd"/>
      <w:proofErr w:type="gramEnd"/>
    </w:p>
  </w:footnote>
  <w:footnote w:id="3">
    <w:p w14:paraId="7E0E335C" w14:textId="6CB15C41" w:rsidR="0005683C" w:rsidRPr="000E133A" w:rsidRDefault="0005683C">
      <w:pPr>
        <w:pStyle w:val="Notedebasdepage"/>
        <w:rPr>
          <w:lang w:val="fr-FR"/>
        </w:rPr>
      </w:pPr>
      <w:r>
        <w:rPr>
          <w:rStyle w:val="Appelnotedebasdep"/>
        </w:rPr>
        <w:footnoteRef/>
      </w:r>
      <w:r w:rsidRPr="000E133A">
        <w:rPr>
          <w:lang w:val="fr-FR"/>
        </w:rPr>
        <w:t xml:space="preserve"> Consensus :</w:t>
      </w:r>
      <w:r>
        <w:rPr>
          <w:lang w:val="fr-FR"/>
        </w:rPr>
        <w:t xml:space="preserve"> accord de toutes les personnes</w:t>
      </w:r>
    </w:p>
  </w:footnote>
  <w:footnote w:id="4">
    <w:p w14:paraId="3E6242E9" w14:textId="063C4B75" w:rsidR="0005683C" w:rsidRPr="000E133A" w:rsidRDefault="0005683C">
      <w:pPr>
        <w:pStyle w:val="Notedebasdepage"/>
        <w:rPr>
          <w:lang w:val="fr-FR"/>
        </w:rPr>
      </w:pPr>
      <w:r>
        <w:rPr>
          <w:rStyle w:val="Appelnotedebasdep"/>
        </w:rPr>
        <w:footnoteRef/>
      </w:r>
      <w:r w:rsidRPr="000E133A">
        <w:rPr>
          <w:lang w:val="fr-FR"/>
        </w:rPr>
        <w:t xml:space="preserve"> Consentement : </w:t>
      </w:r>
      <w:r>
        <w:rPr>
          <w:lang w:val="fr-FR"/>
        </w:rPr>
        <w:t>personne ne juge inacceptable la décision pour la pérennité et le projet de l’association et pour son implication au sein de l’association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536E7" w14:textId="303A3C62" w:rsidR="0005683C" w:rsidRPr="002D3BC7" w:rsidRDefault="0005683C" w:rsidP="002D3BC7">
    <w:pPr>
      <w:pStyle w:val="En-tte"/>
    </w:pPr>
    <w:r>
      <w:rPr>
        <w:rFonts w:ascii="Calibri" w:eastAsia="Times New Roman" w:hAnsi="Calibri" w:cs="Calibri"/>
        <w:b/>
        <w:bCs/>
        <w:noProof/>
        <w:color w:val="000000"/>
        <w:sz w:val="32"/>
        <w:szCs w:val="32"/>
      </w:rPr>
      <w:drawing>
        <wp:anchor distT="0" distB="0" distL="114300" distR="114300" simplePos="0" relativeHeight="251659264" behindDoc="1" locked="0" layoutInCell="1" allowOverlap="1" wp14:anchorId="38759BF3" wp14:editId="1C90685E">
          <wp:simplePos x="0" y="0"/>
          <wp:positionH relativeFrom="column">
            <wp:posOffset>-417188</wp:posOffset>
          </wp:positionH>
          <wp:positionV relativeFrom="paragraph">
            <wp:posOffset>178435</wp:posOffset>
          </wp:positionV>
          <wp:extent cx="2260621" cy="723884"/>
          <wp:effectExtent l="0" t="0" r="6350" b="635"/>
          <wp:wrapNone/>
          <wp:docPr id="9" name="Image 9" descr="C:\Users\Coordo\AppData\Local\Microsoft\Windows\INetCache\Content.Word\Logo20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ordo\AppData\Local\Microsoft\Windows\INetCache\Content.Word\Logo2019-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0621" cy="7238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39F"/>
    <w:multiLevelType w:val="multilevel"/>
    <w:tmpl w:val="FEAA86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A81F25"/>
    <w:multiLevelType w:val="multilevel"/>
    <w:tmpl w:val="FEAA86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6B6700"/>
    <w:multiLevelType w:val="hybridMultilevel"/>
    <w:tmpl w:val="69B0F234"/>
    <w:lvl w:ilvl="0" w:tplc="35DED0EC">
      <w:start w:val="4"/>
      <w:numFmt w:val="bullet"/>
      <w:lvlText w:val="-"/>
      <w:lvlJc w:val="left"/>
      <w:pPr>
        <w:ind w:left="3480" w:hanging="360"/>
      </w:pPr>
      <w:rPr>
        <w:rFonts w:ascii="Arial" w:eastAsia="Arial" w:hAnsi="Arial" w:cs="Aria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3" w15:restartNumberingAfterBreak="0">
    <w:nsid w:val="2ADA3921"/>
    <w:multiLevelType w:val="multilevel"/>
    <w:tmpl w:val="EA382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483C9A"/>
    <w:multiLevelType w:val="multilevel"/>
    <w:tmpl w:val="51548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654946"/>
    <w:multiLevelType w:val="multilevel"/>
    <w:tmpl w:val="8C4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5C5158"/>
    <w:multiLevelType w:val="multilevel"/>
    <w:tmpl w:val="AB3A6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EBE"/>
    <w:rsid w:val="0005683C"/>
    <w:rsid w:val="000C6D2C"/>
    <w:rsid w:val="000D544B"/>
    <w:rsid w:val="000E133A"/>
    <w:rsid w:val="00166DC1"/>
    <w:rsid w:val="001B1EBE"/>
    <w:rsid w:val="001B4B6F"/>
    <w:rsid w:val="001F062F"/>
    <w:rsid w:val="00223A2B"/>
    <w:rsid w:val="00255867"/>
    <w:rsid w:val="002912A0"/>
    <w:rsid w:val="002D3BC7"/>
    <w:rsid w:val="00374F91"/>
    <w:rsid w:val="00416823"/>
    <w:rsid w:val="00496BBC"/>
    <w:rsid w:val="006F7CBD"/>
    <w:rsid w:val="007053A4"/>
    <w:rsid w:val="00735226"/>
    <w:rsid w:val="0084544C"/>
    <w:rsid w:val="008E2F28"/>
    <w:rsid w:val="008F0429"/>
    <w:rsid w:val="00A13931"/>
    <w:rsid w:val="00A413A9"/>
    <w:rsid w:val="00AB3804"/>
    <w:rsid w:val="00AD1F53"/>
    <w:rsid w:val="00B90420"/>
    <w:rsid w:val="00D13A93"/>
    <w:rsid w:val="00DE1237"/>
    <w:rsid w:val="00F222F5"/>
    <w:rsid w:val="00F33940"/>
    <w:rsid w:val="00FC6CE3"/>
    <w:rsid w:val="00FD0CBE"/>
    <w:rsid w:val="00FF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E03B62"/>
  <w15:docId w15:val="{DA202B52-E539-40FF-AE12-1B980127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316"/>
      <w:ind w:left="-19" w:right="-28"/>
      <w:outlineLvl w:val="0"/>
    </w:pPr>
    <w:rPr>
      <w:sz w:val="24"/>
      <w:szCs w:val="24"/>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053A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53A4"/>
    <w:rPr>
      <w:rFonts w:ascii="Segoe UI" w:hAnsi="Segoe UI" w:cs="Segoe UI"/>
      <w:sz w:val="18"/>
      <w:szCs w:val="18"/>
    </w:rPr>
  </w:style>
  <w:style w:type="paragraph" w:styleId="Paragraphedeliste">
    <w:name w:val="List Paragraph"/>
    <w:basedOn w:val="Normal"/>
    <w:uiPriority w:val="34"/>
    <w:qFormat/>
    <w:rsid w:val="007053A4"/>
    <w:pPr>
      <w:ind w:left="720"/>
      <w:contextualSpacing/>
    </w:pPr>
  </w:style>
  <w:style w:type="paragraph" w:styleId="Notedebasdepage">
    <w:name w:val="footnote text"/>
    <w:basedOn w:val="Normal"/>
    <w:link w:val="NotedebasdepageCar"/>
    <w:uiPriority w:val="99"/>
    <w:semiHidden/>
    <w:unhideWhenUsed/>
    <w:rsid w:val="000E133A"/>
    <w:pPr>
      <w:spacing w:line="240" w:lineRule="auto"/>
    </w:pPr>
    <w:rPr>
      <w:sz w:val="20"/>
      <w:szCs w:val="20"/>
    </w:rPr>
  </w:style>
  <w:style w:type="character" w:customStyle="1" w:styleId="NotedebasdepageCar">
    <w:name w:val="Note de bas de page Car"/>
    <w:basedOn w:val="Policepardfaut"/>
    <w:link w:val="Notedebasdepage"/>
    <w:uiPriority w:val="99"/>
    <w:semiHidden/>
    <w:rsid w:val="000E133A"/>
    <w:rPr>
      <w:sz w:val="20"/>
      <w:szCs w:val="20"/>
    </w:rPr>
  </w:style>
  <w:style w:type="character" w:styleId="Appelnotedebasdep">
    <w:name w:val="footnote reference"/>
    <w:basedOn w:val="Policepardfaut"/>
    <w:uiPriority w:val="99"/>
    <w:semiHidden/>
    <w:unhideWhenUsed/>
    <w:rsid w:val="000E133A"/>
    <w:rPr>
      <w:vertAlign w:val="superscript"/>
    </w:rPr>
  </w:style>
  <w:style w:type="paragraph" w:styleId="En-tte">
    <w:name w:val="header"/>
    <w:basedOn w:val="Normal"/>
    <w:link w:val="En-tteCar"/>
    <w:uiPriority w:val="99"/>
    <w:unhideWhenUsed/>
    <w:rsid w:val="008F0429"/>
    <w:pPr>
      <w:tabs>
        <w:tab w:val="center" w:pos="4680"/>
        <w:tab w:val="right" w:pos="9360"/>
      </w:tabs>
      <w:spacing w:line="240" w:lineRule="auto"/>
    </w:pPr>
  </w:style>
  <w:style w:type="character" w:customStyle="1" w:styleId="En-tteCar">
    <w:name w:val="En-tête Car"/>
    <w:basedOn w:val="Policepardfaut"/>
    <w:link w:val="En-tte"/>
    <w:uiPriority w:val="99"/>
    <w:rsid w:val="008F0429"/>
  </w:style>
  <w:style w:type="paragraph" w:styleId="Pieddepage">
    <w:name w:val="footer"/>
    <w:basedOn w:val="Normal"/>
    <w:link w:val="PieddepageCar"/>
    <w:uiPriority w:val="99"/>
    <w:unhideWhenUsed/>
    <w:rsid w:val="008F0429"/>
    <w:pPr>
      <w:tabs>
        <w:tab w:val="center" w:pos="4680"/>
        <w:tab w:val="right" w:pos="9360"/>
      </w:tabs>
      <w:spacing w:line="240" w:lineRule="auto"/>
    </w:pPr>
  </w:style>
  <w:style w:type="character" w:customStyle="1" w:styleId="PieddepageCar">
    <w:name w:val="Pied de page Car"/>
    <w:basedOn w:val="Policepardfaut"/>
    <w:link w:val="Pieddepage"/>
    <w:uiPriority w:val="99"/>
    <w:rsid w:val="008F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A765C-8907-469D-A0F3-7BE01B7C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2362</Words>
  <Characters>12997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ORUGA</cp:lastModifiedBy>
  <cp:revision>2</cp:revision>
  <cp:lastPrinted>2020-03-04T18:31:00Z</cp:lastPrinted>
  <dcterms:created xsi:type="dcterms:W3CDTF">2020-03-04T18:33:00Z</dcterms:created>
  <dcterms:modified xsi:type="dcterms:W3CDTF">2020-03-04T18:33:00Z</dcterms:modified>
</cp:coreProperties>
</file>