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C5" w:rsidRDefault="00976AC5" w:rsidP="00976A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-106115</wp:posOffset>
            </wp:positionH>
            <wp:positionV relativeFrom="paragraph">
              <wp:posOffset>584298</wp:posOffset>
            </wp:positionV>
            <wp:extent cx="864158" cy="86415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sule ESS - Illustration_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8" cy="86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AC5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Critères de sélections et règement intérieur et de fonctionnement du prix de l’innovation accessible du Tactilab et d’Inclusiv’events</w:t>
      </w:r>
    </w:p>
    <w:p w:rsidR="00976AC5" w:rsidRDefault="00976AC5" w:rsidP="00976A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</w:p>
    <w:p w:rsidR="00976AC5" w:rsidRPr="00976AC5" w:rsidRDefault="00976AC5" w:rsidP="00976A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Capsule Acc’ESS</w:t>
      </w:r>
    </w:p>
    <w:p w:rsidR="00976AC5" w:rsidRDefault="00976AC5" w:rsidP="00AF7B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976AC5" w:rsidRDefault="00976AC5" w:rsidP="00AF7B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AF7B9D" w:rsidRPr="00EE4CEF" w:rsidRDefault="00AF7B9D" w:rsidP="00AF7B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4CE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Critères de sélections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Pour toutes les personnes souhaitant candidater à la capsule Acc’ESS se référer au règlement intérieur ci-dessous. </w:t>
      </w:r>
    </w:p>
    <w:p w:rsidR="00E335A2" w:rsidRPr="00EE4CEF" w:rsidRDefault="00AF7B9D" w:rsidP="00E335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Vous souhaitez participer à la Capsule Acc’ESS en proposant votre projet, il est important q</w:t>
      </w:r>
      <w:r w:rsidR="00D8571D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ue celui-ci </w:t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réponde aux c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ritères </w:t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d’éligibilités présents : </w:t>
      </w:r>
    </w:p>
    <w:p w:rsidR="00976AC5" w:rsidRDefault="00AF7B9D" w:rsidP="00E335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Vous devez être un entrepreneur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</w:t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Votre projet est déjà bien avancé, il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n’est plus au stade de l’</w:t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idée</w:t>
      </w:r>
      <w:r w:rsidR="00D8571D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</w:t>
      </w:r>
      <w:r w:rsidR="009151F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projet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s’adapter </w:t>
      </w:r>
      <w:r w:rsidR="00B76BD5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aux caractéristiques des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machines présentes dans le TactiLab, se référer à la liste des machines ci-dessous.</w:t>
      </w:r>
      <w:r w:rsidR="00AC0A9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Vous devez avoir pris connaissance de toutes les conditions particulières </w:t>
      </w:r>
      <w:r w:rsidR="00A874D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 le règlement intérieur </w:t>
      </w:r>
      <w:r w:rsidR="00AC0A9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5A056E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5A056E" w:rsidRPr="00EE4CE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Procédure de </w:t>
      </w:r>
      <w:r w:rsidR="00B906A1" w:rsidRPr="00EE4CE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sélection</w:t>
      </w:r>
      <w:r w:rsidR="005A056E" w:rsidRPr="00EE4CE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 :</w:t>
      </w:r>
      <w:r w:rsidR="005A056E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5A056E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6D7426" w:rsidRPr="00EE4CEF" w:rsidRDefault="00976AC5" w:rsidP="00E33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697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759626" cy="262209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édure selection capsule access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" b="15034"/>
                    <a:stretch/>
                  </pic:blipFill>
                  <pic:spPr bwMode="auto">
                    <a:xfrm>
                      <a:off x="0" y="0"/>
                      <a:ext cx="5760720" cy="262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56E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Lancement de l’appel à proje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 : 25 n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ovembre 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Envoie des c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andidatures du 25 n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ovembre au 1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anvier </w:t>
      </w:r>
      <w:r w:rsidR="00B906A1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Lecture les dossiers de candidature : 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janvier  au 15 janvier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Entretien avec les candidats sélectionnés : 15 janvier au 31 janvier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Délibération du comité de pilotage du TactiLab : 31 janvier au 4 février 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Début de l’accompagnement : lundi 7 février</w:t>
      </w:r>
      <w:r w:rsidR="006F2EE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A874D0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br/>
      </w:r>
      <w:r w:rsidR="00AF7B9D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6D7426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Les machines et logiciels du TactiLab :</w:t>
      </w:r>
      <w:r w:rsidR="006D742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 </w:t>
      </w:r>
      <w:r w:rsidR="006D742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Imprimante 3D dépôt de fils </w:t>
      </w:r>
      <w:r w:rsidR="006D7426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(Fused Deposition Modeling). </w:t>
      </w:r>
      <w:r w:rsidR="006D7426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Ultimaker 2, plateau qui permet d’imprimer un projet de maximum :  230 x 225 x 205 mm</w:t>
      </w:r>
    </w:p>
    <w:p w:rsidR="003706C8" w:rsidRPr="00EE4CEF" w:rsidRDefault="006D7426" w:rsidP="00EE4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Imprimante 3D Résine 200mmx200x410mm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Découpe laser CO2 avec un plateau 730mmx430mm ( certaines matières sont déconseillées, voire interdites comme : le miroir, tout ce qui est métallique, certains plastiques.)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Découpe vinyle : laize de 35cm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Matériel électronique : Raspberry Py, Arduino, poste à souder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Petits matériels : dremel, scie sauteuse, machine à coudre, visseuse...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Utilisation des logiciels libres comme Inkscape, Tinkercad, “Freecad”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AF7B9D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AF7B9D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 xml:space="preserve">Règlement intérieur : </w:t>
      </w:r>
      <w:r w:rsidR="003706C8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3706C8" w:rsidRPr="00EE4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="003706C8" w:rsidRPr="00EE4CEF">
        <w:rPr>
          <w:rFonts w:ascii="Arial" w:hAnsi="Arial" w:cs="Arial"/>
          <w:sz w:val="24"/>
          <w:szCs w:val="24"/>
        </w:rPr>
        <w:t>Le présent règlement intérieur a pour objet de rappeler à chacun ses droits et ses devoirs afin d’organiser la Capsule Acc’ESS dans l’intérêt de tous.</w:t>
      </w:r>
      <w:r w:rsidR="00EE4CEF" w:rsidRPr="00EE4CEF">
        <w:rPr>
          <w:rFonts w:ascii="Arial" w:hAnsi="Arial" w:cs="Arial"/>
          <w:sz w:val="24"/>
          <w:szCs w:val="24"/>
        </w:rPr>
        <w:t xml:space="preserve"> </w:t>
      </w:r>
      <w:r w:rsidR="00EE4CEF" w:rsidRPr="00EE4CEF">
        <w:rPr>
          <w:rFonts w:ascii="Arial" w:hAnsi="Arial" w:cs="Arial"/>
          <w:b/>
          <w:bCs/>
          <w:sz w:val="24"/>
          <w:szCs w:val="24"/>
        </w:rPr>
        <w:t xml:space="preserve">La MIETE </w:t>
      </w:r>
      <w:r w:rsidR="00EE4CEF" w:rsidRPr="00EE4CEF">
        <w:rPr>
          <w:rFonts w:ascii="Arial" w:hAnsi="Arial" w:cs="Arial"/>
          <w:sz w:val="24"/>
          <w:szCs w:val="24"/>
        </w:rPr>
        <w:t>assure par le biais de la MAIF ses locaux, les machines du Tac</w:t>
      </w:r>
      <w:r w:rsidR="00EE4CEF">
        <w:rPr>
          <w:rFonts w:ascii="Arial" w:hAnsi="Arial" w:cs="Arial"/>
          <w:sz w:val="24"/>
          <w:szCs w:val="24"/>
        </w:rPr>
        <w:t xml:space="preserve">tiLab et ses membres, numéro de </w:t>
      </w:r>
      <w:r w:rsidR="00EE4CEF" w:rsidRPr="00EE4CEF">
        <w:rPr>
          <w:rFonts w:ascii="Arial" w:hAnsi="Arial" w:cs="Arial"/>
          <w:sz w:val="24"/>
          <w:szCs w:val="24"/>
        </w:rPr>
        <w:t>sociétaire 3601054</w:t>
      </w:r>
      <w:r w:rsidR="00EE4CEF">
        <w:rPr>
          <w:rFonts w:ascii="Arial" w:hAnsi="Arial" w:cs="Arial"/>
          <w:sz w:val="24"/>
          <w:szCs w:val="24"/>
        </w:rPr>
        <w:t xml:space="preserve">K. </w:t>
      </w:r>
      <w:r w:rsidR="00B93904" w:rsidRPr="00EE4CEF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3706C8" w:rsidRPr="00EE4CEF" w:rsidRDefault="003706C8" w:rsidP="00B76B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EE4CEF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Le candidat s’engage à :</w:t>
      </w:r>
    </w:p>
    <w:p w:rsidR="00BD68F3" w:rsidRPr="00EE4CEF" w:rsidRDefault="00AF7B9D" w:rsidP="00465BDD">
      <w:pPr>
        <w:pStyle w:val="Default"/>
        <w:rPr>
          <w:rFonts w:eastAsia="Times New Roman"/>
          <w:lang w:eastAsia="fr-FR"/>
        </w:rPr>
      </w:pPr>
      <w:r w:rsidRPr="00EE4CEF">
        <w:rPr>
          <w:rFonts w:eastAsia="Times New Roman"/>
          <w:b/>
          <w:bCs/>
          <w:lang w:eastAsia="fr-FR"/>
        </w:rPr>
        <w:br/>
      </w:r>
      <w:r w:rsidR="00D8571D" w:rsidRPr="00EE4CEF">
        <w:rPr>
          <w:rFonts w:eastAsia="Times New Roman"/>
          <w:bCs/>
          <w:lang w:eastAsia="fr-FR"/>
        </w:rPr>
        <w:t>-</w:t>
      </w:r>
      <w:r w:rsidR="00EE4CEF" w:rsidRPr="00EE4CEF">
        <w:rPr>
          <w:rFonts w:eastAsia="Times New Roman"/>
          <w:bCs/>
          <w:lang w:eastAsia="fr-FR"/>
        </w:rPr>
        <w:t xml:space="preserve"> S</w:t>
      </w:r>
      <w:r w:rsidR="003706C8" w:rsidRPr="00EE4CEF">
        <w:rPr>
          <w:rFonts w:eastAsia="Times New Roman"/>
          <w:bCs/>
          <w:lang w:eastAsia="fr-FR"/>
        </w:rPr>
        <w:t>uivre l’intégralité de l’accompagnement qu’il bénéficie</w:t>
      </w:r>
      <w:r w:rsidR="00BD68F3" w:rsidRPr="00EE4CEF">
        <w:rPr>
          <w:rFonts w:eastAsia="Times New Roman"/>
          <w:bCs/>
          <w:lang w:eastAsia="fr-FR"/>
        </w:rPr>
        <w:t>ra</w:t>
      </w:r>
      <w:r w:rsidR="00465BDD" w:rsidRPr="00EE4CEF">
        <w:rPr>
          <w:rFonts w:eastAsia="Times New Roman"/>
          <w:bCs/>
          <w:lang w:eastAsia="fr-FR"/>
        </w:rPr>
        <w:t xml:space="preserve">, il </w:t>
      </w:r>
      <w:r w:rsidR="00465BDD" w:rsidRPr="00EE4CEF">
        <w:t xml:space="preserve">s’engage donc à informer le TactiLab de toute situation susceptible d’affecter le déroulement normal de la Capsule Acc’ESS. </w:t>
      </w:r>
      <w:r w:rsidR="00D8571D" w:rsidRPr="00EE4CEF">
        <w:rPr>
          <w:rFonts w:eastAsia="Times New Roman"/>
          <w:bCs/>
          <w:lang w:eastAsia="fr-FR"/>
        </w:rPr>
        <w:t>L</w:t>
      </w:r>
      <w:r w:rsidR="009151F6" w:rsidRPr="00EE4CEF">
        <w:rPr>
          <w:rFonts w:eastAsia="Times New Roman"/>
          <w:lang w:eastAsia="fr-FR"/>
        </w:rPr>
        <w:t>’accompagnement de la fabman</w:t>
      </w:r>
      <w:r w:rsidR="00465BDD" w:rsidRPr="00EE4CEF">
        <w:rPr>
          <w:rFonts w:eastAsia="Times New Roman"/>
          <w:lang w:eastAsia="fr-FR"/>
        </w:rPr>
        <w:t>ageuse à la réalisation du</w:t>
      </w:r>
      <w:r w:rsidR="009151F6" w:rsidRPr="00EE4CEF">
        <w:rPr>
          <w:rFonts w:eastAsia="Times New Roman"/>
          <w:lang w:eastAsia="fr-FR"/>
        </w:rPr>
        <w:t xml:space="preserve"> projet</w:t>
      </w:r>
      <w:r w:rsidR="00465BDD" w:rsidRPr="00EE4CEF">
        <w:rPr>
          <w:rFonts w:eastAsia="Times New Roman"/>
          <w:lang w:eastAsia="fr-FR"/>
        </w:rPr>
        <w:t xml:space="preserve"> du candidat</w:t>
      </w:r>
      <w:r w:rsidR="009151F6" w:rsidRPr="00EE4CEF">
        <w:rPr>
          <w:rFonts w:eastAsia="Times New Roman"/>
          <w:lang w:eastAsia="fr-FR"/>
        </w:rPr>
        <w:t xml:space="preserve"> a pour but </w:t>
      </w:r>
      <w:r w:rsidR="00D8571D" w:rsidRPr="00EE4CEF">
        <w:rPr>
          <w:rFonts w:eastAsia="Times New Roman"/>
          <w:lang w:eastAsia="fr-FR"/>
        </w:rPr>
        <w:t xml:space="preserve">de le rendre le plus universellement accessible. </w:t>
      </w:r>
      <w:r w:rsidR="009151F6" w:rsidRPr="00EE4CEF">
        <w:rPr>
          <w:rFonts w:eastAsia="Times New Roman"/>
          <w:lang w:eastAsia="fr-FR"/>
        </w:rPr>
        <w:br/>
      </w:r>
      <w:r w:rsidR="00465BDD" w:rsidRPr="00EE4CEF">
        <w:rPr>
          <w:rFonts w:eastAsia="Times New Roman"/>
          <w:lang w:eastAsia="fr-FR"/>
        </w:rPr>
        <w:br/>
      </w:r>
      <w:r w:rsidR="00BD68F3" w:rsidRPr="00EE4CEF">
        <w:rPr>
          <w:rFonts w:eastAsia="Times New Roman"/>
          <w:lang w:eastAsia="fr-FR"/>
        </w:rPr>
        <w:t xml:space="preserve">- Faire figurer le logo du TactiLab sur les supports de communication </w:t>
      </w:r>
      <w:r w:rsidR="00465BDD" w:rsidRPr="00EE4CEF">
        <w:rPr>
          <w:rFonts w:eastAsia="Times New Roman"/>
          <w:lang w:eastAsia="fr-FR"/>
        </w:rPr>
        <w:t xml:space="preserve">du projet mené grâce à la Capsule Acc’ESS </w:t>
      </w:r>
    </w:p>
    <w:p w:rsidR="00EE4CEF" w:rsidRPr="00EE4CEF" w:rsidRDefault="00BD68F3" w:rsidP="00441F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E4CEF">
        <w:rPr>
          <w:rFonts w:ascii="Arial" w:hAnsi="Arial" w:cs="Arial"/>
        </w:rPr>
        <w:br/>
        <w:t>- L</w:t>
      </w:r>
      <w:r w:rsidR="00D8571D" w:rsidRPr="00EE4CEF">
        <w:rPr>
          <w:rFonts w:ascii="Arial" w:hAnsi="Arial" w:cs="Arial"/>
        </w:rPr>
        <w:t>aisser l’espace propre et rangé</w:t>
      </w:r>
      <w:r w:rsidRPr="00EE4CEF">
        <w:rPr>
          <w:rFonts w:ascii="Arial" w:hAnsi="Arial" w:cs="Arial"/>
        </w:rPr>
        <w:t xml:space="preserve"> après son utilisation.</w:t>
      </w:r>
      <w:r w:rsidR="00B76BD5" w:rsidRPr="00EE4CEF">
        <w:rPr>
          <w:rFonts w:ascii="Arial" w:hAnsi="Arial" w:cs="Arial"/>
        </w:rPr>
        <w:br/>
      </w:r>
      <w:r w:rsidR="00B76BD5" w:rsidRPr="00EE4CEF">
        <w:rPr>
          <w:rFonts w:ascii="Arial" w:hAnsi="Arial" w:cs="Arial"/>
        </w:rPr>
        <w:br/>
        <w:t>- Ne pas utiliser les machines du TactiLab sans la présence de la Fabmanageuse.</w:t>
      </w:r>
      <w:r w:rsidRPr="00EE4CEF">
        <w:rPr>
          <w:rFonts w:ascii="Arial" w:hAnsi="Arial" w:cs="Arial"/>
        </w:rPr>
        <w:br/>
      </w:r>
      <w:r w:rsidRPr="00EE4CEF">
        <w:rPr>
          <w:rFonts w:ascii="Arial" w:hAnsi="Arial" w:cs="Arial"/>
        </w:rPr>
        <w:br/>
        <w:t>- S’il n’a pas les compétences nécessaires le candidat s’engage à suivre une formation</w:t>
      </w:r>
      <w:r w:rsidR="00D8571D" w:rsidRPr="00EE4CEF">
        <w:rPr>
          <w:rFonts w:ascii="Arial" w:hAnsi="Arial" w:cs="Arial"/>
        </w:rPr>
        <w:t xml:space="preserve"> offerte par le TactiLab</w:t>
      </w:r>
      <w:r w:rsidRPr="00EE4CEF">
        <w:rPr>
          <w:rFonts w:ascii="Arial" w:hAnsi="Arial" w:cs="Arial"/>
        </w:rPr>
        <w:t xml:space="preserve"> pour augmenter ses compétences et gagner en autonomie sur la réalisation du projet</w:t>
      </w:r>
      <w:r w:rsidR="00D8571D" w:rsidRPr="00EE4CEF">
        <w:rPr>
          <w:rFonts w:ascii="Arial" w:hAnsi="Arial" w:cs="Arial"/>
        </w:rPr>
        <w:t>.</w:t>
      </w:r>
      <w:r w:rsidR="006D7426" w:rsidRPr="00EE4CEF">
        <w:rPr>
          <w:rFonts w:ascii="Arial" w:hAnsi="Arial" w:cs="Arial"/>
        </w:rPr>
        <w:br/>
      </w:r>
      <w:r w:rsidR="006D7426" w:rsidRPr="00EE4CEF">
        <w:rPr>
          <w:rFonts w:ascii="Arial" w:hAnsi="Arial" w:cs="Arial"/>
        </w:rPr>
        <w:br/>
        <w:t>- Utiliser des logiciels libr</w:t>
      </w:r>
      <w:r w:rsidR="00EE4CEF" w:rsidRPr="00EE4CEF">
        <w:rPr>
          <w:rFonts w:ascii="Arial" w:hAnsi="Arial" w:cs="Arial"/>
        </w:rPr>
        <w:t>es pour dessiner son projet</w:t>
      </w:r>
      <w:r w:rsidR="00EE4CEF" w:rsidRPr="00EE4CEF">
        <w:rPr>
          <w:rFonts w:ascii="Arial" w:hAnsi="Arial" w:cs="Arial"/>
        </w:rPr>
        <w:br/>
      </w:r>
      <w:r w:rsidR="00EE4CEF" w:rsidRPr="00EE4CEF">
        <w:rPr>
          <w:rFonts w:ascii="Arial" w:hAnsi="Arial" w:cs="Arial"/>
        </w:rPr>
        <w:br/>
        <w:t>- D</w:t>
      </w:r>
      <w:r w:rsidR="006D7426" w:rsidRPr="00EE4CEF">
        <w:rPr>
          <w:rFonts w:ascii="Arial" w:hAnsi="Arial" w:cs="Arial"/>
        </w:rPr>
        <w:t xml:space="preserve">ocumenter son projet sur le wiki du TactiLab </w:t>
      </w:r>
      <w:r w:rsidRPr="00EE4CEF">
        <w:rPr>
          <w:rFonts w:ascii="Arial" w:hAnsi="Arial" w:cs="Arial"/>
        </w:rPr>
        <w:br/>
      </w:r>
      <w:r w:rsidR="00EE4CEF" w:rsidRPr="00EE4CEF">
        <w:rPr>
          <w:rFonts w:ascii="Arial" w:hAnsi="Arial" w:cs="Arial"/>
        </w:rPr>
        <w:br/>
        <w:t>- F</w:t>
      </w:r>
      <w:r w:rsidR="00D8571D" w:rsidRPr="00EE4CEF">
        <w:rPr>
          <w:rFonts w:ascii="Arial" w:hAnsi="Arial" w:cs="Arial"/>
        </w:rPr>
        <w:t xml:space="preserve">inancer les matériaux </w:t>
      </w:r>
      <w:r w:rsidR="00EE4CEF" w:rsidRPr="00EE4CEF">
        <w:rPr>
          <w:rFonts w:ascii="Arial" w:hAnsi="Arial" w:cs="Arial"/>
        </w:rPr>
        <w:t>nécessaires pour la mise en place de son projet</w:t>
      </w:r>
    </w:p>
    <w:p w:rsidR="00EE4CEF" w:rsidRPr="00EE4CEF" w:rsidRDefault="00EE4CEF" w:rsidP="00EE4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E4CEF">
        <w:rPr>
          <w:rFonts w:ascii="Arial" w:hAnsi="Arial" w:cs="Arial"/>
          <w:sz w:val="24"/>
          <w:szCs w:val="24"/>
        </w:rPr>
        <w:br/>
        <w:t xml:space="preserve">- Autoriser la MIETE </w:t>
      </w: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promouvoir son projet en laissant un exemplaire</w:t>
      </w:r>
    </w:p>
    <w:p w:rsidR="00441F8C" w:rsidRPr="00EE4CEF" w:rsidRDefault="00D8571D" w:rsidP="00441F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E4CEF">
        <w:rPr>
          <w:rFonts w:ascii="Arial" w:hAnsi="Arial" w:cs="Arial"/>
        </w:rPr>
        <w:lastRenderedPageBreak/>
        <w:br/>
      </w:r>
      <w:r w:rsidR="00441F8C" w:rsidRPr="00EE4CEF">
        <w:rPr>
          <w:rFonts w:ascii="Arial" w:hAnsi="Arial" w:cs="Arial"/>
        </w:rPr>
        <w:br/>
      </w:r>
      <w:bookmarkStart w:id="0" w:name="_GoBack"/>
      <w:bookmarkEnd w:id="0"/>
      <w:r w:rsidR="00441F8C" w:rsidRPr="00EE4CEF">
        <w:rPr>
          <w:rFonts w:ascii="Arial" w:hAnsi="Arial" w:cs="Arial"/>
        </w:rPr>
        <w:t xml:space="preserve">La MIETE s’engage à : </w:t>
      </w:r>
      <w:r w:rsidR="00441F8C" w:rsidRPr="00EE4CEF">
        <w:rPr>
          <w:rFonts w:ascii="Arial" w:hAnsi="Arial" w:cs="Arial"/>
        </w:rPr>
        <w:br/>
      </w:r>
      <w:r w:rsidR="00441F8C" w:rsidRPr="00EE4CEF">
        <w:rPr>
          <w:rFonts w:ascii="Arial" w:hAnsi="Arial" w:cs="Arial"/>
          <w:color w:val="000000"/>
        </w:rPr>
        <w:br/>
      </w:r>
      <w:r w:rsidR="00441F8C" w:rsidRPr="00EE4CEF">
        <w:rPr>
          <w:rFonts w:ascii="Arial" w:hAnsi="Arial" w:cs="Arial"/>
          <w:color w:val="000000"/>
        </w:rPr>
        <w:br/>
      </w:r>
      <w:r w:rsidR="00EE4CEF" w:rsidRPr="00EE4CEF">
        <w:rPr>
          <w:rFonts w:ascii="Arial" w:hAnsi="Arial" w:cs="Arial"/>
          <w:color w:val="000000"/>
        </w:rPr>
        <w:t>- E</w:t>
      </w:r>
      <w:r w:rsidR="00441F8C" w:rsidRPr="00EE4CEF">
        <w:rPr>
          <w:rFonts w:ascii="Arial" w:hAnsi="Arial" w:cs="Arial"/>
          <w:color w:val="000000"/>
        </w:rPr>
        <w:t xml:space="preserve">ffectuer deux </w:t>
      </w:r>
      <w:r w:rsidRPr="00EE4CEF">
        <w:rPr>
          <w:rFonts w:ascii="Arial" w:hAnsi="Arial" w:cs="Arial"/>
          <w:color w:val="000000"/>
        </w:rPr>
        <w:t>jours d’accompagnement sur le projet pour rendre accessible leur prototype</w:t>
      </w:r>
      <w:r w:rsidR="00441F8C" w:rsidRPr="00EE4CEF">
        <w:rPr>
          <w:rFonts w:ascii="Arial" w:hAnsi="Arial" w:cs="Arial"/>
          <w:color w:val="000000"/>
        </w:rPr>
        <w:t xml:space="preserve">. L’accompagnement est découpé en quatre </w:t>
      </w:r>
      <w:r w:rsidRPr="00EE4CEF">
        <w:rPr>
          <w:rFonts w:ascii="Arial" w:hAnsi="Arial" w:cs="Arial"/>
          <w:color w:val="000000"/>
        </w:rPr>
        <w:t>demies journées qui alternant temps collectif et individuel</w:t>
      </w:r>
      <w:r w:rsidR="00EE4CEF" w:rsidRPr="00EE4CEF">
        <w:rPr>
          <w:rFonts w:ascii="Arial" w:hAnsi="Arial" w:cs="Arial"/>
          <w:color w:val="000000"/>
        </w:rPr>
        <w:t xml:space="preserve">. </w:t>
      </w:r>
      <w:r w:rsidR="00EE4CEF" w:rsidRPr="00EE4CEF">
        <w:rPr>
          <w:rFonts w:ascii="Arial" w:hAnsi="Arial" w:cs="Arial"/>
          <w:color w:val="000000"/>
        </w:rPr>
        <w:br/>
      </w:r>
      <w:r w:rsidR="00EE4CEF" w:rsidRPr="00EE4CEF">
        <w:rPr>
          <w:rFonts w:ascii="Arial" w:hAnsi="Arial" w:cs="Arial"/>
          <w:color w:val="000000"/>
        </w:rPr>
        <w:br/>
        <w:t>- P</w:t>
      </w:r>
      <w:r w:rsidR="00441F8C" w:rsidRPr="00EE4CEF">
        <w:rPr>
          <w:rFonts w:ascii="Arial" w:hAnsi="Arial" w:cs="Arial"/>
          <w:color w:val="000000"/>
        </w:rPr>
        <w:t xml:space="preserve">roposer à l’ensemble de sa communauté de tester le projet du candidat et de lui faire des retours pour l’ajuster si besoin. </w:t>
      </w:r>
      <w:r w:rsidR="00441F8C" w:rsidRPr="00EE4CEF">
        <w:rPr>
          <w:rFonts w:ascii="Arial" w:hAnsi="Arial" w:cs="Arial"/>
          <w:color w:val="000000"/>
        </w:rPr>
        <w:br/>
      </w:r>
    </w:p>
    <w:p w:rsidR="00EE4CEF" w:rsidRPr="00EE4CEF" w:rsidRDefault="00EE4CEF" w:rsidP="00EE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E</w:t>
      </w:r>
      <w:r w:rsidR="00441F8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tre un su</w:t>
      </w:r>
      <w:r w:rsidR="00D8571D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pport technique et de conseils</w:t>
      </w:r>
      <w:r w:rsidR="00441F8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les différ</w:t>
      </w:r>
      <w:r w:rsidR="00D8571D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entes phases de réalisation et d’ajustement dans le cadre de l’accessibilité. </w:t>
      </w:r>
      <w:r w:rsidR="00441F8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41F8C" w:rsidRPr="00EE4CE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441F8C" w:rsidRPr="00EE4CE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EE4CEF">
        <w:rPr>
          <w:rFonts w:ascii="Arial" w:eastAsia="Times New Roman" w:hAnsi="Arial" w:cs="Arial"/>
          <w:sz w:val="24"/>
          <w:szCs w:val="24"/>
          <w:lang w:eastAsia="fr-FR"/>
        </w:rPr>
        <w:t>- M</w:t>
      </w:r>
      <w:r w:rsidR="00D8571D" w:rsidRPr="00EE4CEF">
        <w:rPr>
          <w:rFonts w:ascii="Arial" w:eastAsia="Times New Roman" w:hAnsi="Arial" w:cs="Arial"/>
          <w:sz w:val="24"/>
          <w:szCs w:val="24"/>
          <w:lang w:eastAsia="fr-FR"/>
        </w:rPr>
        <w:t xml:space="preserve">ettre à disposition le matériel </w:t>
      </w:r>
      <w:r w:rsidR="00B76BD5" w:rsidRPr="00EE4CEF">
        <w:rPr>
          <w:rFonts w:ascii="Arial" w:eastAsia="Times New Roman" w:hAnsi="Arial" w:cs="Arial"/>
          <w:sz w:val="24"/>
          <w:szCs w:val="24"/>
          <w:lang w:eastAsia="fr-FR"/>
        </w:rPr>
        <w:t>pour la bonne mise en œuvre du projet</w:t>
      </w:r>
      <w:r w:rsidR="006D7426" w:rsidRPr="00EE4CEF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6D7426" w:rsidRPr="00EE4CE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A faire la promotion du projet lors </w:t>
      </w:r>
      <w:r w:rsidR="00D8571D" w:rsidRPr="00EE4CEF">
        <w:rPr>
          <w:rFonts w:ascii="Arial" w:eastAsia="Times New Roman" w:hAnsi="Arial" w:cs="Arial"/>
          <w:sz w:val="24"/>
          <w:szCs w:val="24"/>
          <w:lang w:eastAsia="fr-FR"/>
        </w:rPr>
        <w:t>ces</w:t>
      </w:r>
      <w:r w:rsidR="00A3395D" w:rsidRPr="00EE4CEF">
        <w:rPr>
          <w:rFonts w:ascii="Arial" w:eastAsia="Times New Roman" w:hAnsi="Arial" w:cs="Arial"/>
          <w:sz w:val="24"/>
          <w:szCs w:val="24"/>
          <w:lang w:eastAsia="fr-FR"/>
        </w:rPr>
        <w:t xml:space="preserve"> événements </w:t>
      </w:r>
      <w:r w:rsidR="00D8571D" w:rsidRPr="00EE4CEF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D8571D" w:rsidRPr="00EE4CEF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4808F7" w:rsidRPr="00EE4CEF" w:rsidRDefault="004808F7" w:rsidP="00AF7B9D">
      <w:pPr>
        <w:rPr>
          <w:rFonts w:ascii="Arial" w:hAnsi="Arial" w:cs="Arial"/>
          <w:sz w:val="24"/>
          <w:szCs w:val="24"/>
        </w:rPr>
      </w:pPr>
    </w:p>
    <w:sectPr w:rsidR="004808F7" w:rsidRPr="00EE4C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77" w:rsidRDefault="00BE5F77" w:rsidP="00976AC5">
      <w:pPr>
        <w:spacing w:after="0" w:line="240" w:lineRule="auto"/>
      </w:pPr>
      <w:r>
        <w:separator/>
      </w:r>
    </w:p>
  </w:endnote>
  <w:endnote w:type="continuationSeparator" w:id="0">
    <w:p w:rsidR="00BE5F77" w:rsidRDefault="00BE5F77" w:rsidP="0097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60538"/>
      <w:docPartObj>
        <w:docPartGallery w:val="Page Numbers (Bottom of Page)"/>
        <w:docPartUnique/>
      </w:docPartObj>
    </w:sdtPr>
    <w:sdtContent>
      <w:p w:rsidR="00976AC5" w:rsidRDefault="00976A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78">
          <w:rPr>
            <w:noProof/>
          </w:rPr>
          <w:t>2</w:t>
        </w:r>
        <w:r>
          <w:fldChar w:fldCharType="end"/>
        </w:r>
      </w:p>
    </w:sdtContent>
  </w:sdt>
  <w:p w:rsidR="00976AC5" w:rsidRPr="00976AC5" w:rsidRDefault="00976AC5" w:rsidP="00976AC5">
    <w:pPr>
      <w:pStyle w:val="Pieddepage"/>
      <w:jc w:val="center"/>
    </w:pPr>
    <w:r w:rsidRPr="00976AC5">
      <w:rPr>
        <w:rFonts w:ascii="Arial" w:eastAsia="Times New Roman" w:hAnsi="Arial" w:cs="Arial"/>
        <w:color w:val="000000"/>
        <w:lang w:eastAsia="fr-FR"/>
      </w:rPr>
      <w:t>Critères de sélections et règement intérieur et de fonctionnement du prix de l’innovation accessible du Tactilab et d’Inclusiv’events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77" w:rsidRDefault="00BE5F77" w:rsidP="00976AC5">
      <w:pPr>
        <w:spacing w:after="0" w:line="240" w:lineRule="auto"/>
      </w:pPr>
      <w:r>
        <w:separator/>
      </w:r>
    </w:p>
  </w:footnote>
  <w:footnote w:type="continuationSeparator" w:id="0">
    <w:p w:rsidR="00BE5F77" w:rsidRDefault="00BE5F77" w:rsidP="0097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C5" w:rsidRDefault="00976AC5" w:rsidP="00976AC5">
    <w:pPr>
      <w:pStyle w:val="En-tte"/>
      <w:jc w:val="center"/>
    </w:pPr>
    <w:r>
      <w:rPr>
        <w:noProof/>
        <w:lang w:eastAsia="ko-KR"/>
      </w:rPr>
      <w:drawing>
        <wp:inline distT="0" distB="0" distL="0" distR="0">
          <wp:extent cx="616583" cy="61294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9-04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44" cy="61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>
          <wp:extent cx="990855" cy="8440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actila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030" cy="86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inline distT="0" distB="0" distL="0" distR="0">
          <wp:extent cx="1899138" cy="52007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clusiv events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7" t="31129" r="9400" b="34273"/>
                  <a:stretch/>
                </pic:blipFill>
                <pic:spPr bwMode="auto">
                  <a:xfrm>
                    <a:off x="0" y="0"/>
                    <a:ext cx="1918645" cy="525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28F"/>
    <w:multiLevelType w:val="hybridMultilevel"/>
    <w:tmpl w:val="EC947694"/>
    <w:lvl w:ilvl="0" w:tplc="CBE8028C">
      <w:start w:val="1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F32"/>
    <w:multiLevelType w:val="multilevel"/>
    <w:tmpl w:val="6912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444A"/>
    <w:multiLevelType w:val="multilevel"/>
    <w:tmpl w:val="248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D"/>
    <w:rsid w:val="00160662"/>
    <w:rsid w:val="002D5123"/>
    <w:rsid w:val="003706C8"/>
    <w:rsid w:val="00441F8C"/>
    <w:rsid w:val="00465BDD"/>
    <w:rsid w:val="004808F7"/>
    <w:rsid w:val="005A056E"/>
    <w:rsid w:val="005E4152"/>
    <w:rsid w:val="006D7426"/>
    <w:rsid w:val="006F2EE0"/>
    <w:rsid w:val="00712E62"/>
    <w:rsid w:val="009151F6"/>
    <w:rsid w:val="00976AC5"/>
    <w:rsid w:val="009D1B60"/>
    <w:rsid w:val="00A3395D"/>
    <w:rsid w:val="00A874D0"/>
    <w:rsid w:val="00AB7ED5"/>
    <w:rsid w:val="00AC0A9C"/>
    <w:rsid w:val="00AF7B9D"/>
    <w:rsid w:val="00B76BD5"/>
    <w:rsid w:val="00B906A1"/>
    <w:rsid w:val="00B93904"/>
    <w:rsid w:val="00BD68F3"/>
    <w:rsid w:val="00BE5F77"/>
    <w:rsid w:val="00C371F8"/>
    <w:rsid w:val="00D8571D"/>
    <w:rsid w:val="00DA6D78"/>
    <w:rsid w:val="00E335A2"/>
    <w:rsid w:val="00E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AEDA7-0422-4003-848D-678C21C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65BD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6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AC5"/>
  </w:style>
  <w:style w:type="paragraph" w:styleId="Pieddepage">
    <w:name w:val="footer"/>
    <w:basedOn w:val="Normal"/>
    <w:link w:val="PieddepageCar"/>
    <w:uiPriority w:val="99"/>
    <w:unhideWhenUsed/>
    <w:rsid w:val="0097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fablab@lamiete.com</dc:creator>
  <cp:keywords/>
  <dc:description/>
  <cp:lastModifiedBy>Animation et rencontre Villeurbanne</cp:lastModifiedBy>
  <cp:revision>2</cp:revision>
  <cp:lastPrinted>2021-11-25T16:04:00Z</cp:lastPrinted>
  <dcterms:created xsi:type="dcterms:W3CDTF">2021-11-25T16:07:00Z</dcterms:created>
  <dcterms:modified xsi:type="dcterms:W3CDTF">2021-11-25T16:07:00Z</dcterms:modified>
</cp:coreProperties>
</file>